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tabs>
          <w:tab w:val="left" w:pos="6853" w:leader="none"/>
        </w:tabs>
        <w:bidi w:val="0"/>
        <w:spacing w:lineRule="auto" w:line="240" w:before="0" w:after="0"/>
        <w:ind w:left="4762" w:right="0" w:firstLine="567"/>
        <w:jc w:val="left"/>
      </w:pPr>
      <w:r>
        <w:rPr>
          <w:rFonts w:cs="Times New Roman" w:ascii="Times New Roman" w:hAnsi="Times New Roman"/>
          <w:sz w:val="24"/>
          <w:szCs w:val="24"/>
        </w:rPr>
        <w:t xml:space="preserve">            </w:t>
      </w:r>
      <w:r>
        <w:rPr>
          <w:rFonts w:cs="Times New Roman" w:ascii="Times New Roman" w:hAnsi="Times New Roman"/>
          <w:sz w:val="24"/>
          <w:szCs w:val="24"/>
        </w:rPr>
        <w:tab/>
        <w:t>УТВЕРЖДАЮ</w:t>
      </w:r>
      <w:r/>
    </w:p>
    <w:p>
      <w:pPr>
        <w:pStyle w:val="Normal"/>
        <w:spacing w:lineRule="auto" w:line="240" w:before="0" w:after="0"/>
        <w:ind w:left="5664" w:firstLine="567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Проректор по научной работе</w:t>
      </w:r>
      <w:r/>
    </w:p>
    <w:p>
      <w:pPr>
        <w:pStyle w:val="Normal"/>
        <w:spacing w:lineRule="auto" w:line="360" w:before="0" w:after="0"/>
        <w:ind w:left="4248" w:firstLine="567"/>
        <w:jc w:val="center"/>
      </w:pPr>
      <w:r>
        <w:rPr>
          <w:rFonts w:cs="Times New Roman" w:ascii="Times New Roman" w:hAnsi="Times New Roman"/>
          <w:sz w:val="24"/>
          <w:szCs w:val="24"/>
        </w:rPr>
        <w:t xml:space="preserve">          </w:t>
      </w:r>
      <w:r>
        <w:rPr>
          <w:rFonts w:cs="Times New Roman" w:ascii="Times New Roman" w:hAnsi="Times New Roman"/>
          <w:sz w:val="24"/>
          <w:szCs w:val="24"/>
        </w:rPr>
        <w:t>ФГБОУ ВПО «РГРТУ»</w:t>
      </w:r>
      <w:r/>
    </w:p>
    <w:p>
      <w:pPr>
        <w:pStyle w:val="Normal"/>
        <w:tabs>
          <w:tab w:val="left" w:pos="6016" w:leader="none"/>
        </w:tabs>
        <w:spacing w:lineRule="auto" w:line="360" w:before="0" w:after="0"/>
        <w:ind w:left="4956" w:firstLine="567"/>
        <w:jc w:val="center"/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ab/>
        <w:t>______________ А. И. Таганов</w:t>
      </w:r>
      <w:r/>
    </w:p>
    <w:p>
      <w:pPr>
        <w:pStyle w:val="Normal"/>
        <w:spacing w:lineRule="auto" w:line="360" w:before="0" w:after="0"/>
        <w:ind w:left="4248" w:firstLine="567"/>
        <w:jc w:val="center"/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ab/>
        <w:tab/>
        <w:t>«____»_____________ 20__ г.</w:t>
      </w:r>
      <w:r/>
    </w:p>
    <w:p>
      <w:pPr>
        <w:pStyle w:val="Normal"/>
        <w:spacing w:lineRule="auto" w:line="240" w:before="0" w:after="0"/>
        <w:ind w:left="4248" w:firstLine="567"/>
        <w:jc w:val="center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</w:r>
      <w:r/>
    </w:p>
    <w:p>
      <w:pPr>
        <w:pStyle w:val="Normal"/>
        <w:spacing w:lineRule="auto" w:line="240" w:before="0" w:after="0"/>
        <w:ind w:firstLine="567"/>
        <w:jc w:val="center"/>
        <w:rPr>
          <w:sz w:val="24"/>
          <w:b/>
          <w:sz w:val="24"/>
          <w:b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4"/>
          <w:szCs w:val="24"/>
        </w:rPr>
        <w:t>ЗАКЛЮЧЕНИЕ</w:t>
      </w:r>
      <w:r/>
    </w:p>
    <w:p>
      <w:pPr>
        <w:pStyle w:val="Normal"/>
        <w:spacing w:lineRule="auto" w:line="240" w:before="0" w:after="0"/>
        <w:ind w:firstLine="567"/>
        <w:jc w:val="center"/>
        <w:rPr>
          <w:sz w:val="24"/>
          <w:b/>
          <w:sz w:val="24"/>
          <w:b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4"/>
          <w:szCs w:val="24"/>
        </w:rPr>
        <w:t>о возможности открытого опубликования</w:t>
      </w:r>
      <w:r/>
    </w:p>
    <w:p>
      <w:pPr>
        <w:pStyle w:val="Normal"/>
        <w:spacing w:lineRule="auto" w:line="240" w:before="0" w:after="0"/>
        <w:ind w:firstLine="567"/>
        <w:jc w:val="center"/>
        <w:rPr>
          <w:sz w:val="24"/>
          <w:b/>
          <w:sz w:val="24"/>
          <w:b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4"/>
          <w:szCs w:val="24"/>
        </w:rPr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</w:t>
      </w:r>
      <w:r/>
    </w:p>
    <w:p>
      <w:pPr>
        <w:pStyle w:val="Normal"/>
        <w:spacing w:lineRule="auto" w:line="240" w:before="0" w:after="0"/>
        <w:ind w:firstLine="567"/>
        <w:jc w:val="center"/>
        <w:rPr>
          <w:vertAlign w:val="superscript"/>
          <w:sz w:val="30"/>
          <w:sz w:val="30"/>
          <w:szCs w:val="30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30"/>
          <w:szCs w:val="30"/>
          <w:vertAlign w:val="superscript"/>
        </w:rPr>
        <w:t>(наименование материалов, подлежащих экспертизе)</w:t>
      </w:r>
      <w:r/>
    </w:p>
    <w:p>
      <w:pPr>
        <w:pStyle w:val="Normal"/>
        <w:spacing w:lineRule="auto" w:line="240" w:before="0" w:after="0"/>
        <w:ind w:firstLine="567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Экспертная комиссия в составе __________________________________________________</w:t>
      </w:r>
      <w:r/>
    </w:p>
    <w:p>
      <w:pPr>
        <w:pStyle w:val="Normal"/>
        <w:spacing w:lineRule="auto" w:line="240" w:before="0" w:after="0"/>
        <w:ind w:left="2832" w:firstLine="567"/>
        <w:jc w:val="center"/>
        <w:rPr>
          <w:vertAlign w:val="superscript"/>
          <w:sz w:val="30"/>
          <w:sz w:val="30"/>
          <w:szCs w:val="30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30"/>
          <w:szCs w:val="30"/>
          <w:vertAlign w:val="superscript"/>
        </w:rPr>
        <w:t>(наименование должностей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</w:t>
      </w:r>
      <w:r/>
    </w:p>
    <w:p>
      <w:pPr>
        <w:pStyle w:val="Normal"/>
        <w:spacing w:lineRule="auto" w:line="240" w:before="0" w:after="0"/>
        <w:ind w:firstLine="567"/>
        <w:jc w:val="center"/>
        <w:rPr>
          <w:vertAlign w:val="superscript"/>
          <w:sz w:val="30"/>
          <w:sz w:val="30"/>
          <w:szCs w:val="30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30"/>
          <w:szCs w:val="30"/>
          <w:vertAlign w:val="superscript"/>
        </w:rPr>
        <w:t>с указанием организации, инициалы и фамилии членов комиссии)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«____»_____________ 20__ г. провела экспертизу материалов </w:t>
      </w:r>
      <w:r/>
    </w:p>
    <w:p>
      <w:pPr>
        <w:pStyle w:val="Normal"/>
        <w:spacing w:lineRule="auto" w:line="240" w:before="0" w:after="0"/>
        <w:ind w:firstLine="567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</w:t>
      </w:r>
      <w:r/>
    </w:p>
    <w:p>
      <w:pPr>
        <w:pStyle w:val="Normal"/>
        <w:spacing w:lineRule="auto" w:line="240" w:before="0" w:after="0"/>
        <w:ind w:firstLine="567"/>
        <w:jc w:val="center"/>
        <w:rPr>
          <w:vertAlign w:val="superscript"/>
          <w:sz w:val="30"/>
          <w:sz w:val="30"/>
          <w:szCs w:val="30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30"/>
          <w:szCs w:val="30"/>
          <w:vertAlign w:val="superscript"/>
        </w:rPr>
        <w:t>(наименование материалов, подлежащих экспертизе)</w:t>
      </w:r>
      <w:r/>
    </w:p>
    <w:p>
      <w:pPr>
        <w:pStyle w:val="Normal"/>
        <w:spacing w:lineRule="auto" w:line="240" w:before="0" w:after="0"/>
        <w:jc w:val="bot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на предмет отсутствия (наличия) в них сведений, составляющий государственную тайну, и возможности (невозможности) их открытого опубликования.</w:t>
      </w:r>
      <w:r/>
    </w:p>
    <w:p>
      <w:pPr>
        <w:pStyle w:val="Normal"/>
        <w:spacing w:lineRule="auto" w:line="240" w:before="0" w:after="0"/>
        <w:ind w:firstLine="567"/>
        <w:jc w:val="bot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Руководствуясь Законом Российской Федерации «О государственной тайне», Перечнем сведений, отнесенных к государственной тайне, утвержденным Указом Президента Российской Федерации от 30 ноября 1995 г. № 1203, а также Перечнем сведений, подлежащих засекречиванию, Министерства образования и науки Российской Федерации, утвержденным приказом Минобрнауки России от 10 ноября 2014 г. № 36с, комиссия установила:</w:t>
      </w:r>
      <w:r/>
    </w:p>
    <w:p>
      <w:pPr>
        <w:pStyle w:val="ListParagraph"/>
        <w:numPr>
          <w:ilvl w:val="0"/>
          <w:numId w:val="1"/>
        </w:numPr>
        <w:tabs>
          <w:tab w:val="left" w:pos="567" w:leader="none"/>
        </w:tabs>
        <w:spacing w:lineRule="auto" w:line="240" w:before="0" w:after="0"/>
        <w:ind w:left="567" w:hanging="283"/>
        <w:contextualSpacing/>
        <w:jc w:val="bot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Сведения, содержащиеся в рассматриваемых материалах, находятся в компетенции ФГБОУ ВПО «РГРТУ» (и иной организации, если такая имеется).</w:t>
      </w:r>
      <w:r/>
    </w:p>
    <w:p>
      <w:pPr>
        <w:pStyle w:val="ListParagraph"/>
        <w:numPr>
          <w:ilvl w:val="0"/>
          <w:numId w:val="1"/>
        </w:numPr>
        <w:tabs>
          <w:tab w:val="left" w:pos="567" w:leader="none"/>
        </w:tabs>
        <w:spacing w:lineRule="auto" w:line="240" w:before="0" w:after="0"/>
        <w:ind w:left="567" w:hanging="283"/>
        <w:contextualSpacing/>
        <w:jc w:val="bot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Сведения, содержащиеся в рассматриваемых материалах,</w:t>
      </w:r>
      <w:r/>
    </w:p>
    <w:p>
      <w:pPr>
        <w:pStyle w:val="Normal"/>
        <w:spacing w:lineRule="auto" w:line="240" w:before="0" w:after="0"/>
        <w:ind w:firstLine="567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</w:t>
      </w:r>
      <w:r/>
    </w:p>
    <w:p>
      <w:pPr>
        <w:pStyle w:val="Normal"/>
        <w:spacing w:lineRule="auto" w:line="240" w:before="0" w:after="0"/>
        <w:ind w:firstLine="567"/>
        <w:jc w:val="center"/>
        <w:rPr>
          <w:vertAlign w:val="superscript"/>
          <w:sz w:val="30"/>
          <w:sz w:val="30"/>
          <w:szCs w:val="30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30"/>
          <w:szCs w:val="30"/>
          <w:vertAlign w:val="superscript"/>
        </w:rPr>
        <w:t>(указываются сведения, содержащиеся в материалах)</w:t>
      </w:r>
      <w:r/>
    </w:p>
    <w:p>
      <w:pPr>
        <w:pStyle w:val="Normal"/>
        <w:spacing w:lineRule="auto" w:line="240" w:before="0" w:after="0"/>
        <w:jc w:val="bot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не подпадают под действие Перечня сведений, составляющих государственную тайну (статья 5 Закона Российской Федерации «О государственной тайне»), не относятся к Перечню сведений, отнесенных к государственной тайне, утвержденному Указом Президента Российской Федерации от 30 ноября 1995 г. № 1203, не подлежат засекречиванию и данные материалы могут быть открыто опубликованы.</w:t>
      </w:r>
      <w:r/>
    </w:p>
    <w:p>
      <w:pPr>
        <w:pStyle w:val="Normal"/>
        <w:spacing w:lineRule="auto" w:line="240" w:before="0" w:after="0"/>
        <w:jc w:val="bot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</w:r>
      <w:r/>
    </w:p>
    <w:p>
      <w:pPr>
        <w:pStyle w:val="Normal"/>
        <w:spacing w:lineRule="auto" w:line="240" w:before="0" w:after="0"/>
        <w:jc w:val="both"/>
        <w:rPr>
          <w:sz w:val="24"/>
          <w:sz w:val="24"/>
          <w:szCs w:val="24"/>
          <w:rFonts w:ascii="Times New Roman" w:hAnsi="Times New Roman" w:cs="Times New Roman"/>
        </w:rPr>
      </w:pPr>
      <w:bookmarkStart w:id="0" w:name="__DdeLink__74_1298406512"/>
      <w:bookmarkEnd w:id="0"/>
      <w:r>
        <w:rPr>
          <w:rFonts w:cs="Times New Roman" w:ascii="Times New Roman" w:hAnsi="Times New Roman"/>
          <w:sz w:val="24"/>
          <w:szCs w:val="24"/>
        </w:rPr>
        <w:t>Председатель ЭК ________________________________________________ (И. О. Фамилия)</w:t>
      </w:r>
      <w:r/>
    </w:p>
    <w:p>
      <w:pPr>
        <w:pStyle w:val="Normal"/>
        <w:spacing w:lineRule="auto" w:line="240" w:before="0" w:after="0"/>
        <w:jc w:val="center"/>
        <w:rPr>
          <w:vertAlign w:val="superscript"/>
          <w:sz w:val="30"/>
          <w:sz w:val="30"/>
          <w:szCs w:val="30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30"/>
          <w:szCs w:val="30"/>
          <w:vertAlign w:val="superscript"/>
        </w:rPr>
        <w:t>(подпись)</w:t>
      </w:r>
      <w:r/>
    </w:p>
    <w:p>
      <w:pPr>
        <w:pStyle w:val="Normal"/>
        <w:spacing w:lineRule="auto" w:line="240" w:before="0" w:after="0"/>
        <w:jc w:val="both"/>
      </w:pPr>
      <w:r>
        <w:rPr>
          <w:rFonts w:cs="Times New Roman" w:ascii="Times New Roman" w:hAnsi="Times New Roman"/>
          <w:sz w:val="24"/>
          <w:szCs w:val="24"/>
        </w:rPr>
        <w:t>Секретарь ЭК      ________________________________________________ (И. О. Фамилия)</w:t>
      </w:r>
      <w:r/>
    </w:p>
    <w:p>
      <w:pPr>
        <w:pStyle w:val="Normal"/>
        <w:spacing w:lineRule="auto" w:line="240" w:before="0" w:after="0"/>
        <w:jc w:val="center"/>
        <w:rPr>
          <w:vertAlign w:val="superscript"/>
          <w:sz w:val="30"/>
          <w:sz w:val="30"/>
          <w:szCs w:val="30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30"/>
          <w:szCs w:val="30"/>
          <w:vertAlign w:val="superscript"/>
        </w:rPr>
        <w:t>(подпись)</w:t>
      </w:r>
      <w:r/>
    </w:p>
    <w:p>
      <w:pPr>
        <w:pStyle w:val="Normal"/>
        <w:spacing w:lineRule="auto" w:line="240" w:before="0" w:after="0"/>
        <w:jc w:val="bot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Члены ЭК             ________________________________________________ (И. О. Фамилия)</w:t>
      </w:r>
      <w:r/>
    </w:p>
    <w:p>
      <w:pPr>
        <w:pStyle w:val="Normal"/>
        <w:spacing w:lineRule="auto" w:line="240" w:before="0" w:after="0"/>
        <w:jc w:val="center"/>
        <w:rPr>
          <w:vertAlign w:val="superscript"/>
          <w:sz w:val="30"/>
          <w:sz w:val="30"/>
          <w:szCs w:val="30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30"/>
          <w:szCs w:val="30"/>
          <w:vertAlign w:val="superscript"/>
        </w:rPr>
        <w:t>(подпись)</w:t>
      </w:r>
      <w:r/>
    </w:p>
    <w:p>
      <w:pPr>
        <w:pStyle w:val="Normal"/>
        <w:spacing w:lineRule="auto" w:line="240" w:before="0" w:after="0"/>
        <w:jc w:val="right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 (И. О. Фамилия)</w:t>
      </w:r>
      <w:r/>
    </w:p>
    <w:p>
      <w:pPr>
        <w:pStyle w:val="Normal"/>
        <w:spacing w:lineRule="auto" w:line="240" w:before="0" w:after="0"/>
        <w:jc w:val="right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</w:r>
      <w:r/>
    </w:p>
    <w:p>
      <w:pPr>
        <w:pStyle w:val="Normal"/>
        <w:spacing w:lineRule="auto" w:line="240" w:before="0" w:after="0"/>
        <w:jc w:val="right"/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 (И. О. Фамилия)</w:t>
      </w:r>
      <w:r/>
    </w:p>
    <w:p>
      <w:pPr>
        <w:pStyle w:val="Normal"/>
        <w:spacing w:lineRule="auto" w:line="240" w:before="0" w:after="0"/>
        <w:jc w:val="right"/>
        <w:rPr/>
      </w:pPr>
      <w:bookmarkStart w:id="1" w:name="__DdeLink__74_1298406512"/>
      <w:bookmarkStart w:id="2" w:name="__DdeLink__74_1298406512"/>
      <w:bookmarkEnd w:id="2"/>
      <w:r>
        <w:rPr/>
      </w:r>
      <w:r>
        <w:br w:type="page"/>
      </w:r>
      <w:r/>
    </w:p>
    <w:p>
      <w:pPr>
        <w:pStyle w:val="Normal"/>
        <w:spacing w:lineRule="auto" w:line="240" w:before="0" w:after="0"/>
        <w:jc w:val="center"/>
      </w:pPr>
      <w:r>
        <w:rPr>
          <w:rFonts w:cs="Times New Roman" w:ascii="Times New Roman" w:hAnsi="Times New Roman"/>
          <w:b/>
          <w:bCs/>
          <w:sz w:val="24"/>
          <w:szCs w:val="24"/>
        </w:rPr>
        <w:t>ПРОТОКОЛ</w:t>
      </w:r>
      <w:r/>
    </w:p>
    <w:p>
      <w:pPr>
        <w:pStyle w:val="Normal"/>
        <w:spacing w:lineRule="auto" w:line="240" w:before="0" w:after="0"/>
        <w:jc w:val="center"/>
      </w:pPr>
      <w:r>
        <w:rPr>
          <w:rFonts w:cs="Times New Roman" w:ascii="Times New Roman" w:hAnsi="Times New Roman"/>
          <w:b/>
          <w:bCs/>
          <w:sz w:val="24"/>
          <w:szCs w:val="24"/>
        </w:rPr>
        <w:t>заседания экспертной комиссии №____</w:t>
      </w:r>
      <w:r/>
    </w:p>
    <w:p>
      <w:pPr>
        <w:pStyle w:val="Normal"/>
        <w:spacing w:lineRule="auto" w:line="240" w:before="0" w:after="0"/>
        <w:jc w:val="center"/>
      </w:pPr>
      <w:r>
        <w:rPr>
          <w:rFonts w:cs="Times New Roman" w:ascii="Times New Roman" w:hAnsi="Times New Roman"/>
          <w:b/>
          <w:bCs/>
          <w:sz w:val="24"/>
          <w:szCs w:val="24"/>
        </w:rPr>
        <w:t>от «___» ____________ 20 ___ г.</w:t>
      </w:r>
      <w:r/>
    </w:p>
    <w:p>
      <w:pPr>
        <w:pStyle w:val="Normal"/>
        <w:spacing w:lineRule="auto" w:line="240" w:before="0" w:after="0"/>
        <w:jc w:val="left"/>
        <w:rPr>
          <w:b/>
          <w:b/>
          <w:bCs/>
        </w:rPr>
      </w:pPr>
      <w:r>
        <w:rPr>
          <w:b/>
          <w:bCs/>
        </w:rPr>
      </w:r>
      <w:r/>
    </w:p>
    <w:tbl>
      <w:tblPr>
        <w:tblW w:w="9355" w:type="dxa"/>
        <w:jc w:val="left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458"/>
        <w:gridCol w:w="3284"/>
        <w:gridCol w:w="1871"/>
        <w:gridCol w:w="1871"/>
        <w:gridCol w:w="1871"/>
      </w:tblGrid>
      <w:tr>
        <w:trPr>
          <w:trHeight w:val="1026" w:hRule="atLeast"/>
        </w:trPr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center"/>
          </w:tcPr>
          <w:p>
            <w:pPr>
              <w:pStyle w:val="Style19"/>
              <w:spacing w:lineRule="auto" w:line="24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  <w:r/>
          </w:p>
        </w:tc>
        <w:tc>
          <w:tcPr>
            <w:tcW w:w="3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center"/>
          </w:tcPr>
          <w:p>
            <w:pPr>
              <w:pStyle w:val="Style19"/>
              <w:spacing w:lineRule="auto" w:line="24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Наименование рассматриваемого материала, кол-во страниц</w:t>
            </w:r>
            <w:r/>
          </w:p>
        </w:tc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center"/>
          </w:tcPr>
          <w:p>
            <w:pPr>
              <w:pStyle w:val="Style19"/>
              <w:spacing w:lineRule="auto" w:line="24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Место опубликования материала</w:t>
            </w:r>
            <w:r/>
          </w:p>
        </w:tc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center"/>
          </w:tcPr>
          <w:p>
            <w:pPr>
              <w:pStyle w:val="Style19"/>
              <w:spacing w:lineRule="auto" w:line="24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Заключение ЭК</w:t>
            </w:r>
            <w:r/>
          </w:p>
        </w:tc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center"/>
          </w:tcPr>
          <w:p>
            <w:pPr>
              <w:pStyle w:val="Style19"/>
              <w:spacing w:lineRule="auto" w:line="24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Примечание</w:t>
            </w:r>
            <w:r/>
          </w:p>
        </w:tc>
      </w:tr>
      <w:tr>
        <w:trPr/>
        <w:tc>
          <w:tcPr>
            <w:tcW w:w="45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lineRule="auto" w:line="240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r/>
          </w:p>
        </w:tc>
        <w:tc>
          <w:tcPr>
            <w:tcW w:w="3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lineRule="auto" w:line="240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87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lineRule="auto" w:line="240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87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lineRule="auto" w:line="240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8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lineRule="auto" w:line="240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tcW w:w="45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lineRule="auto" w:line="240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r/>
          </w:p>
        </w:tc>
        <w:tc>
          <w:tcPr>
            <w:tcW w:w="3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lineRule="auto" w:line="240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87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lineRule="auto" w:line="240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87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lineRule="auto" w:line="240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8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lineRule="auto" w:line="240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tcW w:w="45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lineRule="auto" w:line="240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r/>
          </w:p>
        </w:tc>
        <w:tc>
          <w:tcPr>
            <w:tcW w:w="3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lineRule="auto" w:line="240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87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lineRule="auto" w:line="240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87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lineRule="auto" w:line="240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8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lineRule="auto" w:line="240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tcW w:w="45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lineRule="auto" w:line="240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r/>
          </w:p>
        </w:tc>
        <w:tc>
          <w:tcPr>
            <w:tcW w:w="3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lineRule="auto" w:line="240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87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lineRule="auto" w:line="240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87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lineRule="auto" w:line="240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8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lineRule="auto" w:line="240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tcW w:w="45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r/>
          </w:p>
        </w:tc>
        <w:tc>
          <w:tcPr>
            <w:tcW w:w="3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lineRule="auto" w:line="240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87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lineRule="auto" w:line="240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87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lineRule="auto" w:line="240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8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lineRule="auto" w:line="240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r/>
          </w:p>
        </w:tc>
      </w:tr>
    </w:tbl>
    <w:p>
      <w:pPr>
        <w:pStyle w:val="Normal"/>
        <w:spacing w:lineRule="auto" w:line="240" w:before="0" w:after="0"/>
        <w:jc w:val="left"/>
        <w:rPr>
          <w:sz w:val="24"/>
          <w:sz w:val="24"/>
          <w:szCs w:val="24"/>
          <w:rFonts w:ascii="Times New Roman" w:hAnsi="Times New Roman" w:cs="Times New Roman"/>
        </w:rPr>
      </w:pPr>
      <w:r>
        <w:rPr>
          <w:b/>
          <w:bCs/>
        </w:rPr>
      </w:r>
      <w:r/>
    </w:p>
    <w:p>
      <w:pPr>
        <w:pStyle w:val="Normal"/>
        <w:spacing w:lineRule="auto" w:line="240" w:before="0" w:after="0"/>
        <w:jc w:val="both"/>
      </w:pPr>
      <w:r>
        <w:rPr>
          <w:rFonts w:cs="Times New Roman" w:ascii="Times New Roman" w:hAnsi="Times New Roman"/>
          <w:sz w:val="24"/>
          <w:szCs w:val="24"/>
        </w:rPr>
        <w:t>Председатель ЭК ________________________________________________ (И. О. Фамилия)</w:t>
      </w:r>
      <w:r/>
    </w:p>
    <w:p>
      <w:pPr>
        <w:pStyle w:val="Normal"/>
        <w:spacing w:lineRule="auto" w:line="240" w:before="0" w:after="0"/>
        <w:jc w:val="center"/>
      </w:pPr>
      <w:r>
        <w:rPr>
          <w:rFonts w:cs="Times New Roman" w:ascii="Times New Roman" w:hAnsi="Times New Roman"/>
          <w:sz w:val="30"/>
          <w:szCs w:val="30"/>
          <w:vertAlign w:val="superscript"/>
        </w:rPr>
        <w:t>(подпись)</w:t>
      </w:r>
      <w:r/>
    </w:p>
    <w:p>
      <w:pPr>
        <w:pStyle w:val="Normal"/>
        <w:spacing w:lineRule="auto" w:line="240" w:before="0" w:after="0"/>
        <w:jc w:val="both"/>
      </w:pPr>
      <w:r>
        <w:rPr>
          <w:rFonts w:cs="Times New Roman" w:ascii="Times New Roman" w:hAnsi="Times New Roman"/>
          <w:sz w:val="24"/>
          <w:szCs w:val="24"/>
        </w:rPr>
        <w:t>Секретарь ЭК      ________________________________________________ (И. О. Фамилия)</w:t>
      </w:r>
      <w:r/>
    </w:p>
    <w:p>
      <w:pPr>
        <w:pStyle w:val="Normal"/>
        <w:spacing w:lineRule="auto" w:line="240" w:before="0" w:after="0"/>
        <w:jc w:val="center"/>
      </w:pPr>
      <w:r>
        <w:rPr>
          <w:rFonts w:cs="Times New Roman" w:ascii="Times New Roman" w:hAnsi="Times New Roman"/>
          <w:sz w:val="30"/>
          <w:szCs w:val="30"/>
          <w:vertAlign w:val="superscript"/>
        </w:rPr>
        <w:t>(подпись)</w:t>
      </w:r>
      <w:r/>
    </w:p>
    <w:p>
      <w:pPr>
        <w:pStyle w:val="Normal"/>
        <w:spacing w:lineRule="auto" w:line="240" w:before="0" w:after="0"/>
        <w:jc w:val="both"/>
      </w:pPr>
      <w:r>
        <w:rPr>
          <w:rFonts w:cs="Times New Roman" w:ascii="Times New Roman" w:hAnsi="Times New Roman"/>
          <w:sz w:val="24"/>
          <w:szCs w:val="24"/>
        </w:rPr>
        <w:t>Члены ЭК             ________________________________________________ (И. О. Фамилия)</w:t>
      </w:r>
      <w:r/>
    </w:p>
    <w:p>
      <w:pPr>
        <w:pStyle w:val="Normal"/>
        <w:spacing w:lineRule="auto" w:line="240" w:before="0" w:after="0"/>
        <w:jc w:val="center"/>
      </w:pPr>
      <w:r>
        <w:rPr>
          <w:rFonts w:cs="Times New Roman" w:ascii="Times New Roman" w:hAnsi="Times New Roman"/>
          <w:sz w:val="30"/>
          <w:szCs w:val="30"/>
          <w:vertAlign w:val="superscript"/>
        </w:rPr>
        <w:t>(подпись)</w:t>
      </w:r>
      <w:r/>
    </w:p>
    <w:p>
      <w:pPr>
        <w:pStyle w:val="Normal"/>
        <w:spacing w:lineRule="auto" w:line="240" w:before="0" w:after="0"/>
        <w:jc w:val="right"/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 (И. О. Фамилия)</w:t>
      </w:r>
      <w:r/>
    </w:p>
    <w:p>
      <w:pPr>
        <w:pStyle w:val="Normal"/>
        <w:spacing w:lineRule="auto" w:line="240" w:before="0" w:after="0"/>
        <w:jc w:val="right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</w:r>
      <w:r/>
    </w:p>
    <w:p>
      <w:pPr>
        <w:pStyle w:val="Normal"/>
        <w:spacing w:lineRule="auto" w:line="240" w:before="0" w:after="0"/>
        <w:jc w:val="right"/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 (И. О. Фамилия)</w:t>
      </w:r>
      <w:r/>
    </w:p>
    <w:p>
      <w:pPr>
        <w:pStyle w:val="Normal"/>
        <w:spacing w:lineRule="auto" w:line="240" w:before="0" w:after="0"/>
        <w:jc w:val="right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</w:r>
      <w:r/>
    </w:p>
    <w:sectPr>
      <w:type w:val="nextPage"/>
      <w:pgSz w:w="11906" w:h="16838"/>
      <w:pgMar w:left="1701" w:right="850" w:header="0" w:top="568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5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paragraph" w:styleId="Style14">
    <w:name w:val="Заголовок"/>
    <w:basedOn w:val="Normal"/>
    <w:next w:val="Style15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FreeSans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8">
    <w:name w:val="Указатель"/>
    <w:basedOn w:val="Normal"/>
    <w:pPr>
      <w:suppressLineNumbers/>
    </w:pPr>
    <w:rPr>
      <w:rFonts w:cs="FreeSans"/>
    </w:rPr>
  </w:style>
  <w:style w:type="paragraph" w:styleId="ListParagraph">
    <w:name w:val="List Paragraph"/>
    <w:basedOn w:val="Normal"/>
    <w:uiPriority w:val="34"/>
    <w:qFormat/>
    <w:rsid w:val="00e11126"/>
    <w:pPr>
      <w:spacing w:before="0" w:after="200"/>
      <w:ind w:left="720" w:hanging="0"/>
      <w:contextualSpacing/>
    </w:pPr>
    <w:rPr/>
  </w:style>
  <w:style w:type="paragraph" w:styleId="Style19">
    <w:name w:val="Содержимое таблицы"/>
    <w:basedOn w:val="Normal"/>
    <w:pPr/>
    <w:rPr/>
  </w:style>
  <w:style w:type="paragraph" w:styleId="Style20">
    <w:name w:val="Таблица"/>
    <w:basedOn w:val="Style17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Application>LibreOffice/4.3.5.2.0$Linux_x86 LibreOffice_project/430m0$Build-2</Application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2015-05-05T10:58:00Z</dcterms:created>
  <dc:creator>Пользователь</dc:creator>
  <dc:language>ru-RU</dc:language>
  <cp:lastModifiedBy>Гостин  Алексей</cp:lastModifiedBy>
  <dcterms:modified xsi:type="dcterms:W3CDTF">2015-05-20T15:16:59Z</dcterms:modified>
  <cp:revision>3</cp:revision>
</cp:coreProperties>
</file>