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CF0" w:rsidRPr="00D81104" w:rsidRDefault="00B96CF0" w:rsidP="00B96CF0">
      <w:pPr>
        <w:spacing w:after="0" w:line="240" w:lineRule="auto"/>
        <w:ind w:right="678"/>
        <w:jc w:val="right"/>
        <w:rPr>
          <w:rFonts w:ascii="Times New Roman" w:hAnsi="Times New Roman"/>
          <w:sz w:val="28"/>
          <w:szCs w:val="24"/>
          <w:lang w:eastAsia="ru-RU"/>
        </w:rPr>
      </w:pPr>
      <w:r w:rsidRPr="00D81104">
        <w:rPr>
          <w:rFonts w:ascii="Times New Roman" w:hAnsi="Times New Roman"/>
          <w:b/>
          <w:bCs/>
          <w:sz w:val="36"/>
          <w:szCs w:val="36"/>
          <w:lang w:eastAsia="ru-RU"/>
        </w:rPr>
        <w:t xml:space="preserve">РАСПИСАНИЕ </w:t>
      </w: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1 </w:t>
      </w:r>
      <w:r w:rsidRPr="00CF0964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курс аспиранты</w:t>
      </w:r>
      <w:r w:rsidRPr="00D81104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CF0964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D81104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               </w:t>
      </w:r>
      <w:r w:rsidRPr="00D81104">
        <w:rPr>
          <w:rFonts w:ascii="Times New Roman" w:hAnsi="Times New Roman"/>
          <w:sz w:val="28"/>
          <w:szCs w:val="24"/>
          <w:lang w:eastAsia="ru-RU"/>
        </w:rPr>
        <w:t xml:space="preserve">У Т В Е </w:t>
      </w:r>
      <w:proofErr w:type="gramStart"/>
      <w:r w:rsidRPr="00D81104">
        <w:rPr>
          <w:rFonts w:ascii="Times New Roman" w:hAnsi="Times New Roman"/>
          <w:sz w:val="28"/>
          <w:szCs w:val="24"/>
          <w:lang w:eastAsia="ru-RU"/>
        </w:rPr>
        <w:t>Р</w:t>
      </w:r>
      <w:proofErr w:type="gramEnd"/>
      <w:r w:rsidRPr="00D81104">
        <w:rPr>
          <w:rFonts w:ascii="Times New Roman" w:hAnsi="Times New Roman"/>
          <w:sz w:val="28"/>
          <w:szCs w:val="24"/>
          <w:lang w:eastAsia="ru-RU"/>
        </w:rPr>
        <w:t xml:space="preserve"> Ж Д А Ю:</w:t>
      </w:r>
    </w:p>
    <w:p w:rsidR="00B96CF0" w:rsidRPr="00327508" w:rsidRDefault="00B96CF0" w:rsidP="00B96CF0">
      <w:pPr>
        <w:spacing w:after="0" w:line="240" w:lineRule="auto"/>
        <w:ind w:right="678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 xml:space="preserve">осенний </w:t>
      </w:r>
      <w:r w:rsidRPr="00D81104">
        <w:rPr>
          <w:rFonts w:ascii="Times New Roman" w:hAnsi="Times New Roman"/>
          <w:sz w:val="28"/>
          <w:szCs w:val="24"/>
          <w:lang w:eastAsia="ru-RU"/>
        </w:rPr>
        <w:t xml:space="preserve">  семестр 202</w:t>
      </w:r>
      <w:r w:rsidR="005851B4">
        <w:rPr>
          <w:rFonts w:ascii="Times New Roman" w:hAnsi="Times New Roman"/>
          <w:sz w:val="28"/>
          <w:szCs w:val="24"/>
          <w:lang w:eastAsia="ru-RU"/>
        </w:rPr>
        <w:t>5</w:t>
      </w:r>
      <w:r w:rsidRPr="00D81104">
        <w:rPr>
          <w:rFonts w:ascii="Times New Roman" w:hAnsi="Times New Roman"/>
          <w:sz w:val="28"/>
          <w:szCs w:val="24"/>
          <w:lang w:eastAsia="ru-RU"/>
        </w:rPr>
        <w:t>/202</w:t>
      </w:r>
      <w:r w:rsidR="005851B4">
        <w:rPr>
          <w:rFonts w:ascii="Times New Roman" w:hAnsi="Times New Roman"/>
          <w:sz w:val="28"/>
          <w:szCs w:val="24"/>
          <w:lang w:eastAsia="ru-RU"/>
        </w:rPr>
        <w:t>6</w:t>
      </w:r>
      <w:r w:rsidRPr="00D81104">
        <w:rPr>
          <w:rFonts w:ascii="Times New Roman" w:hAnsi="Times New Roman"/>
          <w:sz w:val="28"/>
          <w:szCs w:val="24"/>
          <w:lang w:eastAsia="ru-RU"/>
        </w:rPr>
        <w:t xml:space="preserve"> </w:t>
      </w:r>
      <w:proofErr w:type="spellStart"/>
      <w:r w:rsidRPr="00D81104">
        <w:rPr>
          <w:rFonts w:ascii="Times New Roman" w:hAnsi="Times New Roman"/>
          <w:sz w:val="28"/>
          <w:szCs w:val="24"/>
          <w:lang w:eastAsia="ru-RU"/>
        </w:rPr>
        <w:t>уч</w:t>
      </w:r>
      <w:proofErr w:type="gramStart"/>
      <w:r w:rsidRPr="00D81104">
        <w:rPr>
          <w:rFonts w:ascii="Times New Roman" w:hAnsi="Times New Roman"/>
          <w:sz w:val="28"/>
          <w:szCs w:val="24"/>
          <w:lang w:eastAsia="ru-RU"/>
        </w:rPr>
        <w:t>.г</w:t>
      </w:r>
      <w:proofErr w:type="gramEnd"/>
      <w:r w:rsidRPr="00D81104">
        <w:rPr>
          <w:rFonts w:ascii="Times New Roman" w:hAnsi="Times New Roman"/>
          <w:sz w:val="28"/>
          <w:szCs w:val="24"/>
          <w:lang w:eastAsia="ru-RU"/>
        </w:rPr>
        <w:t>од</w:t>
      </w:r>
      <w:proofErr w:type="spellEnd"/>
      <w:r>
        <w:rPr>
          <w:rFonts w:ascii="Times New Roman" w:hAnsi="Times New Roman"/>
          <w:sz w:val="28"/>
          <w:szCs w:val="24"/>
          <w:lang w:eastAsia="ru-RU"/>
        </w:rPr>
        <w:t xml:space="preserve">                </w:t>
      </w:r>
      <w:r w:rsidRPr="00327508">
        <w:rPr>
          <w:rFonts w:ascii="Times New Roman" w:hAnsi="Times New Roman"/>
          <w:sz w:val="24"/>
          <w:szCs w:val="24"/>
          <w:lang w:eastAsia="ru-RU"/>
        </w:rPr>
        <w:t>Проректор по научной работе</w:t>
      </w:r>
    </w:p>
    <w:p w:rsidR="00B96CF0" w:rsidRPr="00327508" w:rsidRDefault="00B96CF0" w:rsidP="00B96CF0">
      <w:pPr>
        <w:spacing w:after="0" w:line="240" w:lineRule="auto"/>
        <w:ind w:right="678"/>
        <w:jc w:val="right"/>
        <w:rPr>
          <w:rFonts w:ascii="Times New Roman" w:hAnsi="Times New Roman"/>
          <w:sz w:val="28"/>
          <w:szCs w:val="24"/>
          <w:lang w:eastAsia="ru-RU"/>
        </w:rPr>
      </w:pPr>
      <w:r w:rsidRPr="00327508">
        <w:rPr>
          <w:rFonts w:ascii="Times New Roman" w:hAnsi="Times New Roman"/>
          <w:sz w:val="24"/>
          <w:szCs w:val="24"/>
          <w:lang w:eastAsia="ru-RU"/>
        </w:rPr>
        <w:t>и инновациям</w:t>
      </w:r>
    </w:p>
    <w:p w:rsidR="00B96CF0" w:rsidRPr="00327508" w:rsidRDefault="00B96CF0" w:rsidP="00B96CF0">
      <w:pPr>
        <w:spacing w:after="0" w:line="240" w:lineRule="auto"/>
        <w:jc w:val="right"/>
        <w:rPr>
          <w:rFonts w:ascii="Times New Roman" w:hAnsi="Times New Roman"/>
          <w:sz w:val="28"/>
          <w:szCs w:val="24"/>
          <w:lang w:eastAsia="ru-RU"/>
        </w:rPr>
      </w:pPr>
      <w:r w:rsidRPr="00327508">
        <w:rPr>
          <w:rFonts w:ascii="Times New Roman" w:hAnsi="Times New Roman"/>
          <w:sz w:val="28"/>
          <w:szCs w:val="24"/>
          <w:lang w:eastAsia="ru-RU"/>
        </w:rPr>
        <w:t xml:space="preserve">                                   ___________С.И. Гусев</w:t>
      </w:r>
    </w:p>
    <w:p w:rsidR="00B96CF0" w:rsidRPr="00D81104" w:rsidRDefault="005851B4" w:rsidP="00B96CF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«___»___________2025</w:t>
      </w:r>
      <w:r w:rsidR="00B96CF0" w:rsidRPr="00327508">
        <w:rPr>
          <w:rFonts w:ascii="Times New Roman" w:hAnsi="Times New Roman"/>
          <w:sz w:val="28"/>
          <w:szCs w:val="24"/>
          <w:lang w:eastAsia="ru-RU"/>
        </w:rPr>
        <w:t xml:space="preserve"> г.</w:t>
      </w:r>
    </w:p>
    <w:tbl>
      <w:tblPr>
        <w:tblpPr w:leftFromText="180" w:rightFromText="180" w:vertAnchor="text" w:horzAnchor="margin" w:tblpY="57"/>
        <w:tblW w:w="14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9"/>
        <w:gridCol w:w="1691"/>
        <w:gridCol w:w="9159"/>
        <w:gridCol w:w="1900"/>
        <w:gridCol w:w="986"/>
      </w:tblGrid>
      <w:tr w:rsidR="003409CE" w:rsidRPr="00C75C3B" w:rsidTr="003409CE">
        <w:trPr>
          <w:trHeight w:val="274"/>
        </w:trPr>
        <w:tc>
          <w:tcPr>
            <w:tcW w:w="659" w:type="dxa"/>
            <w:vAlign w:val="center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159" w:type="dxa"/>
          </w:tcPr>
          <w:p w:rsidR="003409CE" w:rsidRPr="008C279D" w:rsidRDefault="00C058B6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eastAsia="ru-RU"/>
              </w:rPr>
              <w:t>52</w:t>
            </w:r>
            <w:r w:rsidR="005851B4">
              <w:rPr>
                <w:rFonts w:ascii="Times New Roman" w:hAnsi="Times New Roman"/>
                <w:b/>
                <w:sz w:val="32"/>
                <w:szCs w:val="32"/>
                <w:lang w:eastAsia="ru-RU"/>
              </w:rPr>
              <w:t>2А - 5</w:t>
            </w:r>
            <w:r>
              <w:rPr>
                <w:rFonts w:ascii="Times New Roman" w:hAnsi="Times New Roman"/>
                <w:b/>
                <w:sz w:val="32"/>
                <w:szCs w:val="32"/>
                <w:lang w:eastAsia="ru-RU"/>
              </w:rPr>
              <w:t>2</w:t>
            </w:r>
            <w:r w:rsidR="003409CE" w:rsidRPr="008C279D">
              <w:rPr>
                <w:rFonts w:ascii="Times New Roman" w:hAnsi="Times New Roman"/>
                <w:b/>
                <w:sz w:val="32"/>
                <w:szCs w:val="32"/>
                <w:lang w:eastAsia="ru-RU"/>
              </w:rPr>
              <w:t xml:space="preserve">3А - </w:t>
            </w:r>
            <w:r>
              <w:rPr>
                <w:rFonts w:ascii="Times New Roman" w:hAnsi="Times New Roman"/>
                <w:b/>
                <w:sz w:val="32"/>
                <w:szCs w:val="32"/>
                <w:lang w:eastAsia="ru-RU"/>
              </w:rPr>
              <w:t xml:space="preserve">552А </w:t>
            </w:r>
          </w:p>
        </w:tc>
        <w:tc>
          <w:tcPr>
            <w:tcW w:w="1900" w:type="dxa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F513A2" w:rsidRPr="00C75C3B" w:rsidTr="00C058B6">
        <w:trPr>
          <w:trHeight w:val="747"/>
        </w:trPr>
        <w:tc>
          <w:tcPr>
            <w:tcW w:w="659" w:type="dxa"/>
            <w:vMerge w:val="restart"/>
            <w:textDirection w:val="btLr"/>
            <w:vAlign w:val="center"/>
          </w:tcPr>
          <w:p w:rsidR="00F513A2" w:rsidRPr="003409CE" w:rsidRDefault="00F513A2" w:rsidP="00F513A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понедельник</w:t>
            </w:r>
          </w:p>
        </w:tc>
        <w:tc>
          <w:tcPr>
            <w:tcW w:w="1691" w:type="dxa"/>
          </w:tcPr>
          <w:p w:rsidR="00F513A2" w:rsidRPr="00C75C3B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159" w:type="dxa"/>
          </w:tcPr>
          <w:p w:rsidR="00F513A2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>Упр. ИНОСТРАННЫЙ ЯЗЫК</w:t>
            </w:r>
          </w:p>
          <w:p w:rsidR="00F513A2" w:rsidRPr="00C75C3B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ст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реп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. Томина И.В. а.</w:t>
            </w:r>
            <w:r w:rsidRPr="00592DF0">
              <w:rPr>
                <w:rFonts w:ascii="Times New Roman" w:hAnsi="Times New Roman"/>
                <w:sz w:val="16"/>
                <w:szCs w:val="16"/>
                <w:lang w:eastAsia="ru-RU"/>
              </w:rPr>
              <w:t>304</w:t>
            </w:r>
          </w:p>
          <w:p w:rsidR="000322BF" w:rsidRPr="00592DF0" w:rsidRDefault="000322BF" w:rsidP="000322B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доц. </w:t>
            </w:r>
            <w:proofErr w:type="spellStart"/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>Галицына</w:t>
            </w:r>
            <w:proofErr w:type="spellEnd"/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И.В. а.316 (ПГ 1</w:t>
            </w:r>
            <w:r w:rsidRPr="00592DF0">
              <w:rPr>
                <w:rFonts w:ascii="Times New Roman" w:hAnsi="Times New Roman"/>
                <w:sz w:val="16"/>
                <w:szCs w:val="16"/>
                <w:lang w:eastAsia="ru-RU"/>
              </w:rPr>
              <w:t>)</w:t>
            </w:r>
          </w:p>
          <w:p w:rsidR="00F513A2" w:rsidRPr="00C75C3B" w:rsidRDefault="000322BF" w:rsidP="00C058B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92DF0">
              <w:rPr>
                <w:rFonts w:ascii="Times New Roman" w:hAnsi="Times New Roman"/>
                <w:sz w:val="16"/>
                <w:szCs w:val="16"/>
                <w:lang w:eastAsia="ru-RU"/>
              </w:rPr>
              <w:t>доц. Есенина Н.Е. а.314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(ПГ 3)</w:t>
            </w:r>
          </w:p>
        </w:tc>
        <w:tc>
          <w:tcPr>
            <w:tcW w:w="1900" w:type="dxa"/>
          </w:tcPr>
          <w:p w:rsidR="00F513A2" w:rsidRPr="00C75C3B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86" w:type="dxa"/>
            <w:vMerge w:val="restart"/>
            <w:textDirection w:val="btLr"/>
          </w:tcPr>
          <w:p w:rsidR="00F513A2" w:rsidRPr="003409CE" w:rsidRDefault="00F513A2" w:rsidP="00F513A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понедельник</w:t>
            </w:r>
          </w:p>
        </w:tc>
      </w:tr>
      <w:tr w:rsidR="00F513A2" w:rsidRPr="00C75C3B" w:rsidTr="003409CE">
        <w:trPr>
          <w:trHeight w:val="838"/>
        </w:trPr>
        <w:tc>
          <w:tcPr>
            <w:tcW w:w="659" w:type="dxa"/>
            <w:vMerge/>
            <w:tcBorders>
              <w:bottom w:val="single" w:sz="18" w:space="0" w:color="auto"/>
            </w:tcBorders>
            <w:vAlign w:val="center"/>
          </w:tcPr>
          <w:p w:rsidR="00F513A2" w:rsidRPr="003409CE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F513A2" w:rsidRPr="00C75C3B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50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15</w:t>
            </w:r>
          </w:p>
        </w:tc>
        <w:tc>
          <w:tcPr>
            <w:tcW w:w="9159" w:type="dxa"/>
            <w:tcBorders>
              <w:bottom w:val="single" w:sz="18" w:space="0" w:color="auto"/>
            </w:tcBorders>
          </w:tcPr>
          <w:p w:rsidR="00F513A2" w:rsidRDefault="00F513A2" w:rsidP="00F513A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F513A2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>Упр. ИНОСТРАННЫЙ ЯЗЫК</w:t>
            </w:r>
          </w:p>
          <w:p w:rsidR="00F513A2" w:rsidRPr="00592DF0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доц. </w:t>
            </w:r>
            <w:proofErr w:type="spellStart"/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>Галицына</w:t>
            </w:r>
            <w:proofErr w:type="spellEnd"/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И.В. а</w:t>
            </w:r>
            <w:r w:rsidR="000322BF">
              <w:rPr>
                <w:rFonts w:ascii="Times New Roman" w:hAnsi="Times New Roman"/>
                <w:sz w:val="16"/>
                <w:szCs w:val="16"/>
                <w:lang w:eastAsia="ru-RU"/>
              </w:rPr>
              <w:t>.316 (</w:t>
            </w:r>
            <w:r w:rsidRPr="00592DF0">
              <w:rPr>
                <w:rFonts w:ascii="Times New Roman" w:hAnsi="Times New Roman"/>
                <w:sz w:val="16"/>
                <w:szCs w:val="16"/>
                <w:lang w:eastAsia="ru-RU"/>
              </w:rPr>
              <w:t>ПГ 2)</w:t>
            </w:r>
          </w:p>
          <w:p w:rsidR="00F513A2" w:rsidRPr="00C75C3B" w:rsidRDefault="00F513A2" w:rsidP="00C058B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92DF0">
              <w:rPr>
                <w:rFonts w:ascii="Times New Roman" w:hAnsi="Times New Roman"/>
                <w:sz w:val="16"/>
                <w:szCs w:val="16"/>
                <w:lang w:eastAsia="ru-RU"/>
              </w:rPr>
              <w:t>доц. Есенина Н.Е. а.314</w:t>
            </w:r>
            <w:r w:rsidR="000322BF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ПГ 4)</w:t>
            </w:r>
          </w:p>
        </w:tc>
        <w:tc>
          <w:tcPr>
            <w:tcW w:w="1900" w:type="dxa"/>
            <w:tcBorders>
              <w:bottom w:val="single" w:sz="18" w:space="0" w:color="auto"/>
            </w:tcBorders>
          </w:tcPr>
          <w:p w:rsidR="00F513A2" w:rsidRPr="00C75C3B" w:rsidRDefault="00F513A2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50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15</w:t>
            </w:r>
          </w:p>
        </w:tc>
        <w:tc>
          <w:tcPr>
            <w:tcW w:w="986" w:type="dxa"/>
            <w:vMerge/>
          </w:tcPr>
          <w:p w:rsidR="00F513A2" w:rsidRPr="003409CE" w:rsidRDefault="00F513A2" w:rsidP="00F513A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C058B6" w:rsidRPr="00C75C3B" w:rsidTr="00C058B6">
        <w:trPr>
          <w:trHeight w:val="554"/>
        </w:trPr>
        <w:tc>
          <w:tcPr>
            <w:tcW w:w="659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C058B6" w:rsidRPr="003409CE" w:rsidRDefault="00C058B6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вторник</w:t>
            </w:r>
          </w:p>
        </w:tc>
        <w:tc>
          <w:tcPr>
            <w:tcW w:w="1691" w:type="dxa"/>
            <w:tcBorders>
              <w:top w:val="single" w:sz="18" w:space="0" w:color="auto"/>
            </w:tcBorders>
          </w:tcPr>
          <w:p w:rsidR="00C058B6" w:rsidRPr="00C75C3B" w:rsidRDefault="00C058B6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05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159" w:type="dxa"/>
            <w:tcBorders>
              <w:top w:val="single" w:sz="18" w:space="0" w:color="auto"/>
            </w:tcBorders>
          </w:tcPr>
          <w:p w:rsidR="00C058B6" w:rsidRDefault="00C058B6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Лек. ИСТОРИЯ И ФИЛОСОФИЯ НАУКИ  доц. </w:t>
            </w:r>
            <w:r w:rsidR="00346A12">
              <w:rPr>
                <w:rFonts w:ascii="Times New Roman" w:hAnsi="Times New Roman"/>
                <w:sz w:val="16"/>
                <w:szCs w:val="16"/>
                <w:lang w:eastAsia="ru-RU"/>
              </w:rPr>
              <w:t>Степанов Н.А. а.132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C058B6" w:rsidRPr="00C75C3B" w:rsidRDefault="00C058B6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(522А, 523А, 552А)</w:t>
            </w:r>
          </w:p>
          <w:p w:rsidR="00C058B6" w:rsidRPr="00C75C3B" w:rsidRDefault="00C058B6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tcBorders>
              <w:top w:val="single" w:sz="18" w:space="0" w:color="auto"/>
            </w:tcBorders>
          </w:tcPr>
          <w:p w:rsidR="00C058B6" w:rsidRPr="00C75C3B" w:rsidRDefault="00C058B6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05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86" w:type="dxa"/>
            <w:vMerge w:val="restart"/>
            <w:tcBorders>
              <w:top w:val="single" w:sz="18" w:space="0" w:color="auto"/>
            </w:tcBorders>
            <w:textDirection w:val="btLr"/>
          </w:tcPr>
          <w:p w:rsidR="00C058B6" w:rsidRPr="003409CE" w:rsidRDefault="00C058B6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вторник</w:t>
            </w:r>
          </w:p>
        </w:tc>
      </w:tr>
      <w:tr w:rsidR="003409CE" w:rsidRPr="00C75C3B" w:rsidTr="003409CE">
        <w:trPr>
          <w:trHeight w:val="152"/>
        </w:trPr>
        <w:tc>
          <w:tcPr>
            <w:tcW w:w="659" w:type="dxa"/>
            <w:vMerge/>
            <w:vAlign w:val="center"/>
          </w:tcPr>
          <w:p w:rsidR="003409CE" w:rsidRPr="003409CE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 w:val="restart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159" w:type="dxa"/>
            <w:tcBorders>
              <w:bottom w:val="single" w:sz="4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Числ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. Упр. </w:t>
            </w:r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>ИСТОРИЯ И ФИЛОСОФИЯ</w:t>
            </w:r>
            <w:r w:rsidR="00346A1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НАУКИ  доц. Степанов Н.А. а.132</w:t>
            </w:r>
          </w:p>
          <w:p w:rsidR="003409CE" w:rsidRPr="00C75C3B" w:rsidRDefault="00C058B6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(522А, 552А</w:t>
            </w:r>
            <w:r w:rsidR="003409CE">
              <w:rPr>
                <w:rFonts w:ascii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900" w:type="dxa"/>
            <w:vMerge w:val="restart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86" w:type="dxa"/>
            <w:vMerge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202"/>
        </w:trPr>
        <w:tc>
          <w:tcPr>
            <w:tcW w:w="659" w:type="dxa"/>
            <w:vMerge/>
            <w:tcBorders>
              <w:bottom w:val="single" w:sz="18" w:space="0" w:color="auto"/>
            </w:tcBorders>
            <w:vAlign w:val="center"/>
          </w:tcPr>
          <w:p w:rsidR="003409CE" w:rsidRPr="003409CE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159" w:type="dxa"/>
            <w:tcBorders>
              <w:top w:val="single" w:sz="4" w:space="0" w:color="auto"/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>Знам</w:t>
            </w:r>
            <w:proofErr w:type="spellEnd"/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Упр</w:t>
            </w:r>
            <w:r w:rsidRPr="00C75C3B">
              <w:rPr>
                <w:rFonts w:ascii="Times New Roman" w:hAnsi="Times New Roman"/>
                <w:sz w:val="16"/>
                <w:szCs w:val="16"/>
                <w:lang w:eastAsia="ru-RU"/>
              </w:rPr>
              <w:t>. ИСТОРИЯ И ФИЛОСОФИЯ</w:t>
            </w:r>
            <w:r w:rsidR="00346A1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НАУКИ  доц. Степанов Н.А. а.132</w:t>
            </w:r>
            <w:bookmarkStart w:id="0" w:name="_GoBack"/>
            <w:bookmarkEnd w:id="0"/>
          </w:p>
          <w:p w:rsidR="003409CE" w:rsidRPr="00C75C3B" w:rsidRDefault="005851B4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(5</w:t>
            </w:r>
            <w:r w:rsidR="00C058B6">
              <w:rPr>
                <w:rFonts w:ascii="Times New Roman" w:hAnsi="Times New Roman"/>
                <w:sz w:val="16"/>
                <w:szCs w:val="16"/>
                <w:lang w:eastAsia="ru-RU"/>
              </w:rPr>
              <w:t>23</w:t>
            </w:r>
            <w:r w:rsidR="003409CE">
              <w:rPr>
                <w:rFonts w:ascii="Times New Roman" w:hAnsi="Times New Roman"/>
                <w:sz w:val="16"/>
                <w:szCs w:val="16"/>
                <w:lang w:eastAsia="ru-RU"/>
              </w:rPr>
              <w:t>А)</w:t>
            </w:r>
          </w:p>
        </w:tc>
        <w:tc>
          <w:tcPr>
            <w:tcW w:w="1900" w:type="dxa"/>
            <w:vMerge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86" w:type="dxa"/>
            <w:vMerge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781"/>
        </w:trPr>
        <w:tc>
          <w:tcPr>
            <w:tcW w:w="659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среда</w:t>
            </w:r>
          </w:p>
        </w:tc>
        <w:tc>
          <w:tcPr>
            <w:tcW w:w="1691" w:type="dxa"/>
            <w:vMerge w:val="restart"/>
            <w:tcBorders>
              <w:top w:val="single" w:sz="18" w:space="0" w:color="auto"/>
            </w:tcBorders>
            <w:vAlign w:val="center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05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159" w:type="dxa"/>
            <w:tcBorders>
              <w:top w:val="single" w:sz="18" w:space="0" w:color="auto"/>
            </w:tcBorders>
          </w:tcPr>
          <w:p w:rsidR="003409CE" w:rsidRPr="001362B7" w:rsidRDefault="003409CE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vMerge w:val="restart"/>
            <w:tcBorders>
              <w:top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05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86" w:type="dxa"/>
            <w:vMerge w:val="restart"/>
            <w:tcBorders>
              <w:top w:val="single" w:sz="18" w:space="0" w:color="auto"/>
            </w:tcBorders>
            <w:textDirection w:val="btL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среда</w:t>
            </w:r>
          </w:p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53"/>
        </w:trPr>
        <w:tc>
          <w:tcPr>
            <w:tcW w:w="659" w:type="dxa"/>
            <w:vMerge/>
            <w:vAlign w:val="center"/>
          </w:tcPr>
          <w:p w:rsidR="003409CE" w:rsidRPr="003409CE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159" w:type="dxa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vMerge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86" w:type="dxa"/>
            <w:vMerge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114"/>
        </w:trPr>
        <w:tc>
          <w:tcPr>
            <w:tcW w:w="659" w:type="dxa"/>
            <w:vMerge/>
            <w:vAlign w:val="center"/>
          </w:tcPr>
          <w:p w:rsidR="003409CE" w:rsidRPr="003409CE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 w:val="restart"/>
            <w:vAlign w:val="center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159" w:type="dxa"/>
          </w:tcPr>
          <w:p w:rsidR="003409CE" w:rsidRPr="00C75C3B" w:rsidRDefault="003409CE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vMerge w:val="restart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86" w:type="dxa"/>
            <w:vMerge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53"/>
        </w:trPr>
        <w:tc>
          <w:tcPr>
            <w:tcW w:w="659" w:type="dxa"/>
            <w:vMerge/>
            <w:tcBorders>
              <w:bottom w:val="single" w:sz="18" w:space="0" w:color="auto"/>
            </w:tcBorders>
            <w:vAlign w:val="center"/>
          </w:tcPr>
          <w:p w:rsidR="003409CE" w:rsidRPr="003409CE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159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vMerge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86" w:type="dxa"/>
            <w:vMerge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435"/>
        </w:trPr>
        <w:tc>
          <w:tcPr>
            <w:tcW w:w="659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четверг</w:t>
            </w:r>
          </w:p>
        </w:tc>
        <w:tc>
          <w:tcPr>
            <w:tcW w:w="1691" w:type="dxa"/>
            <w:tcBorders>
              <w:top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05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159" w:type="dxa"/>
            <w:tcBorders>
              <w:top w:val="single" w:sz="18" w:space="0" w:color="auto"/>
            </w:tcBorders>
          </w:tcPr>
          <w:p w:rsidR="003409CE" w:rsidRPr="00C75C3B" w:rsidRDefault="003409CE" w:rsidP="00F513A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tcBorders>
              <w:top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05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986" w:type="dxa"/>
            <w:vMerge w:val="restart"/>
            <w:tcBorders>
              <w:top w:val="single" w:sz="18" w:space="0" w:color="auto"/>
            </w:tcBorders>
            <w:textDirection w:val="btL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четверг</w:t>
            </w:r>
          </w:p>
        </w:tc>
      </w:tr>
      <w:tr w:rsidR="003409CE" w:rsidRPr="00C75C3B" w:rsidTr="003409CE">
        <w:trPr>
          <w:trHeight w:val="437"/>
        </w:trPr>
        <w:tc>
          <w:tcPr>
            <w:tcW w:w="659" w:type="dxa"/>
            <w:vMerge/>
            <w:tcBorders>
              <w:bottom w:val="single" w:sz="18" w:space="0" w:color="auto"/>
            </w:tcBorders>
            <w:vAlign w:val="center"/>
          </w:tcPr>
          <w:p w:rsidR="003409CE" w:rsidRPr="003409CE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159" w:type="dxa"/>
            <w:tcBorders>
              <w:bottom w:val="single" w:sz="18" w:space="0" w:color="auto"/>
            </w:tcBorders>
          </w:tcPr>
          <w:p w:rsidR="003409CE" w:rsidRPr="00C75C3B" w:rsidRDefault="003409CE" w:rsidP="001B5C0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86" w:type="dxa"/>
            <w:vMerge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445"/>
        </w:trPr>
        <w:tc>
          <w:tcPr>
            <w:tcW w:w="659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пятница</w:t>
            </w:r>
          </w:p>
        </w:tc>
        <w:tc>
          <w:tcPr>
            <w:tcW w:w="1691" w:type="dxa"/>
            <w:tcBorders>
              <w:top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159" w:type="dxa"/>
            <w:tcBorders>
              <w:top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tcBorders>
              <w:top w:val="single" w:sz="18" w:space="0" w:color="auto"/>
            </w:tcBorders>
            <w:textDirection w:val="btLr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86" w:type="dxa"/>
            <w:vMerge w:val="restart"/>
            <w:tcBorders>
              <w:top w:val="single" w:sz="18" w:space="0" w:color="auto"/>
            </w:tcBorders>
            <w:textDirection w:val="btL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пятница</w:t>
            </w:r>
          </w:p>
        </w:tc>
      </w:tr>
      <w:tr w:rsidR="003409CE" w:rsidRPr="00C75C3B" w:rsidTr="003409CE">
        <w:trPr>
          <w:trHeight w:val="395"/>
        </w:trPr>
        <w:tc>
          <w:tcPr>
            <w:tcW w:w="659" w:type="dxa"/>
            <w:vMerge/>
            <w:tcBorders>
              <w:bottom w:val="single" w:sz="18" w:space="0" w:color="auto"/>
            </w:tcBorders>
            <w:vAlign w:val="center"/>
          </w:tcPr>
          <w:p w:rsidR="003409CE" w:rsidRPr="003409CE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159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50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-20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25</w:t>
            </w:r>
          </w:p>
        </w:tc>
        <w:tc>
          <w:tcPr>
            <w:tcW w:w="986" w:type="dxa"/>
            <w:vMerge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3409CE" w:rsidRPr="00C75C3B" w:rsidTr="003409CE">
        <w:trPr>
          <w:trHeight w:val="195"/>
        </w:trPr>
        <w:tc>
          <w:tcPr>
            <w:tcW w:w="659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суббота</w:t>
            </w:r>
          </w:p>
        </w:tc>
        <w:tc>
          <w:tcPr>
            <w:tcW w:w="1691" w:type="dxa"/>
            <w:vMerge w:val="restart"/>
            <w:tcBorders>
              <w:top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 xml:space="preserve">55 - </w:t>
            </w:r>
            <w:r w:rsidRPr="00C75C3B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  <w:r w:rsidRPr="00C75C3B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30</w:t>
            </w:r>
          </w:p>
        </w:tc>
        <w:tc>
          <w:tcPr>
            <w:tcW w:w="9159" w:type="dxa"/>
            <w:tcBorders>
              <w:top w:val="single" w:sz="18" w:space="0" w:color="auto"/>
              <w:bottom w:val="single" w:sz="4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vMerge w:val="restart"/>
            <w:tcBorders>
              <w:top w:val="single" w:sz="18" w:space="0" w:color="auto"/>
            </w:tcBorders>
            <w:textDirection w:val="btLr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vMerge w:val="restart"/>
            <w:tcBorders>
              <w:top w:val="single" w:sz="18" w:space="0" w:color="auto"/>
            </w:tcBorders>
            <w:textDirection w:val="btLr"/>
          </w:tcPr>
          <w:p w:rsidR="003409CE" w:rsidRPr="003409CE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3409CE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суббота</w:t>
            </w:r>
          </w:p>
        </w:tc>
      </w:tr>
      <w:tr w:rsidR="003409CE" w:rsidRPr="00C75C3B" w:rsidTr="003409CE">
        <w:trPr>
          <w:trHeight w:val="181"/>
        </w:trPr>
        <w:tc>
          <w:tcPr>
            <w:tcW w:w="659" w:type="dxa"/>
            <w:vMerge/>
            <w:tcBorders>
              <w:top w:val="single" w:sz="18" w:space="0" w:color="auto"/>
            </w:tcBorders>
            <w:textDirection w:val="btLr"/>
            <w:vAlign w:val="center"/>
          </w:tcPr>
          <w:p w:rsidR="003409CE" w:rsidRPr="00C75C3B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vMerge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159" w:type="dxa"/>
            <w:tcBorders>
              <w:top w:val="single" w:sz="4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vMerge/>
            <w:textDirection w:val="btLr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vMerge/>
            <w:tcBorders>
              <w:top w:val="single" w:sz="18" w:space="0" w:color="auto"/>
            </w:tcBorders>
            <w:textDirection w:val="btLr"/>
          </w:tcPr>
          <w:p w:rsidR="003409CE" w:rsidRPr="00C75C3B" w:rsidRDefault="003409CE" w:rsidP="003409C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409CE" w:rsidRPr="00C75C3B" w:rsidTr="003409CE">
        <w:trPr>
          <w:trHeight w:val="366"/>
        </w:trPr>
        <w:tc>
          <w:tcPr>
            <w:tcW w:w="659" w:type="dxa"/>
            <w:vMerge/>
            <w:tcBorders>
              <w:bottom w:val="single" w:sz="18" w:space="0" w:color="auto"/>
            </w:tcBorders>
            <w:vAlign w:val="center"/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9159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1900" w:type="dxa"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86" w:type="dxa"/>
            <w:vMerge/>
            <w:tcBorders>
              <w:bottom w:val="single" w:sz="18" w:space="0" w:color="auto"/>
            </w:tcBorders>
          </w:tcPr>
          <w:p w:rsidR="003409CE" w:rsidRPr="00C75C3B" w:rsidRDefault="003409CE" w:rsidP="003409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96CF0" w:rsidRPr="003409CE" w:rsidRDefault="00B96CF0" w:rsidP="003409CE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B96CF0" w:rsidRPr="003409CE" w:rsidTr="003159A1">
        <w:tc>
          <w:tcPr>
            <w:tcW w:w="7393" w:type="dxa"/>
            <w:shd w:val="clear" w:color="auto" w:fill="auto"/>
          </w:tcPr>
          <w:p w:rsidR="003409CE" w:rsidRDefault="00B96CF0" w:rsidP="003159A1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409CE">
              <w:rPr>
                <w:rFonts w:ascii="Times New Roman" w:hAnsi="Times New Roman"/>
              </w:rPr>
              <w:t xml:space="preserve">Начальник </w:t>
            </w:r>
            <w:r w:rsidR="003409CE">
              <w:rPr>
                <w:rFonts w:ascii="Times New Roman" w:hAnsi="Times New Roman"/>
              </w:rPr>
              <w:t>отдела аспирантуры</w:t>
            </w:r>
          </w:p>
          <w:p w:rsidR="00B96CF0" w:rsidRPr="003409CE" w:rsidRDefault="00C058B6" w:rsidP="003159A1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О.А. Бодров</w:t>
            </w:r>
            <w:r w:rsidR="00B96CF0" w:rsidRPr="003409C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393" w:type="dxa"/>
            <w:shd w:val="clear" w:color="auto" w:fill="auto"/>
          </w:tcPr>
          <w:p w:rsidR="00B96CF0" w:rsidRPr="003409CE" w:rsidRDefault="00B96CF0" w:rsidP="003159A1">
            <w:pPr>
              <w:spacing w:line="240" w:lineRule="auto"/>
              <w:jc w:val="both"/>
            </w:pPr>
          </w:p>
        </w:tc>
      </w:tr>
    </w:tbl>
    <w:p w:rsidR="00B36FF0" w:rsidRDefault="00B36FF0" w:rsidP="005851B4"/>
    <w:sectPr w:rsidR="00B36FF0" w:rsidSect="00FC5D86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724F2"/>
    <w:multiLevelType w:val="hybridMultilevel"/>
    <w:tmpl w:val="9E8025F2"/>
    <w:lvl w:ilvl="0" w:tplc="F34EA5A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CF0"/>
    <w:rsid w:val="000322BF"/>
    <w:rsid w:val="000F7A48"/>
    <w:rsid w:val="001362B7"/>
    <w:rsid w:val="001B5C03"/>
    <w:rsid w:val="00294961"/>
    <w:rsid w:val="003409CE"/>
    <w:rsid w:val="00346A12"/>
    <w:rsid w:val="005851B4"/>
    <w:rsid w:val="00592DF0"/>
    <w:rsid w:val="005D6083"/>
    <w:rsid w:val="006C17DD"/>
    <w:rsid w:val="006E7C6A"/>
    <w:rsid w:val="0086183A"/>
    <w:rsid w:val="008C279D"/>
    <w:rsid w:val="00B36FF0"/>
    <w:rsid w:val="00B40D6D"/>
    <w:rsid w:val="00B96CF0"/>
    <w:rsid w:val="00C058B6"/>
    <w:rsid w:val="00C75C3B"/>
    <w:rsid w:val="00D02AEE"/>
    <w:rsid w:val="00F5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C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2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C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IMiA</dc:creator>
  <cp:lastModifiedBy>IMiA</cp:lastModifiedBy>
  <cp:revision>4</cp:revision>
  <cp:lastPrinted>2025-10-10T06:26:00Z</cp:lastPrinted>
  <dcterms:created xsi:type="dcterms:W3CDTF">2025-10-01T13:51:00Z</dcterms:created>
  <dcterms:modified xsi:type="dcterms:W3CDTF">2025-11-17T08:54:00Z</dcterms:modified>
</cp:coreProperties>
</file>