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ТРУДОВОЙ ДОГОВОР</w:t>
      </w:r>
    </w:p>
    <w:p>
      <w:pPr>
        <w:pStyle w:val="Heading"/>
        <w:rPr>
          <w:b w:val="false"/>
          <w:b w:val="false"/>
          <w:sz w:val="22"/>
          <w:szCs w:val="22"/>
        </w:rPr>
      </w:pPr>
      <w:r>
        <w:rPr>
          <w:b w:val="false"/>
          <w:sz w:val="22"/>
          <w:szCs w:val="22"/>
        </w:rPr>
        <w:t>/ЭФФЕКТИВНЫЙ КОНТРАКТ/</w:t>
      </w:r>
    </w:p>
    <w:p>
      <w:pPr>
        <w:pStyle w:val="Heading"/>
        <w:rPr>
          <w:sz w:val="22"/>
          <w:szCs w:val="22"/>
        </w:rPr>
      </w:pPr>
      <w:r>
        <w:rPr>
          <w:sz w:val="22"/>
          <w:szCs w:val="22"/>
        </w:rPr>
        <w:t>(старший научный сотрудник)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г. Рязань                                                                                                                                 «_____» ______________ 20____ г.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ab/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В.Ф. Уткина», именуемое в дальнейшем «работодатель», в лице ректора (</w:t>
      </w:r>
      <w:r>
        <w:rPr>
          <w:rFonts w:cs="Times New Roman" w:ascii="Liberation Serif" w:hAnsi="Liberation Serif"/>
          <w:u w:val="single"/>
        </w:rPr>
        <w:t>проректора)</w:t>
      </w:r>
      <w:r>
        <w:rPr>
          <w:rFonts w:cs="Times New Roman" w:ascii="Liberation Serif" w:hAnsi="Liberation Serif"/>
          <w:sz w:val="24"/>
          <w:szCs w:val="24"/>
        </w:rPr>
        <w:t>_______</w:t>
      </w:r>
      <w:r>
        <w:rPr>
          <w:rFonts w:cs="Times New Roman" w:ascii="Liberation Serif" w:hAnsi="Liberation Serif"/>
          <w:sz w:val="24"/>
          <w:szCs w:val="24"/>
          <w:u w:val="single"/>
        </w:rPr>
        <w:t>Гусева Сергея Игоревича</w:t>
      </w:r>
      <w:r>
        <w:rPr>
          <w:rFonts w:cs="Times New Roman" w:ascii="Liberation Serif" w:hAnsi="Liberation Serif"/>
          <w:sz w:val="24"/>
          <w:szCs w:val="24"/>
        </w:rPr>
        <w:t>___________________________________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8"/>
          <w:szCs w:val="18"/>
        </w:rPr>
        <w:t xml:space="preserve"> </w:t>
      </w:r>
      <w:r>
        <w:rPr>
          <w:rFonts w:cs="Times New Roman" w:ascii="Liberation Serif" w:hAnsi="Liberation Serif"/>
          <w:sz w:val="16"/>
          <w:szCs w:val="16"/>
        </w:rPr>
        <w:t>(Ф.И.О.)</w:t>
      </w:r>
    </w:p>
    <w:p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cs="Times New Roman" w:ascii="Liberation Serif" w:hAnsi="Liberation Serif"/>
        </w:rPr>
        <w:t>действующего на основании _____________</w:t>
      </w:r>
      <w:r>
        <w:rPr>
          <w:rFonts w:cs="Times New Roman" w:ascii="Liberation Serif" w:hAnsi="Liberation Serif"/>
          <w:u w:val="single"/>
        </w:rPr>
        <w:t>доверенности</w:t>
      </w:r>
      <w:r>
        <w:rPr>
          <w:rFonts w:cs="Times New Roman" w:ascii="Liberation Serif" w:hAnsi="Liberation Serif"/>
        </w:rPr>
        <w:t>________________________________________________</w:t>
      </w:r>
    </w:p>
    <w:p>
      <w:pPr>
        <w:pStyle w:val="ConsPlusNonformat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(устава, доверенности)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одной стороны, и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 </w:t>
      </w:r>
    </w:p>
    <w:p>
      <w:pPr>
        <w:pStyle w:val="ConsPlusNonformat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>(Ф.И.О., ученая степень, ученое звание)</w:t>
      </w:r>
    </w:p>
    <w:p>
      <w:pPr>
        <w:pStyle w:val="ConsPlusNonformat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именуемый (ая) в дальнейшем «работник», с другой  стороны  (далее - стороны) заключили настоящий трудовой договор о нижеследующем:</w:t>
      </w:r>
    </w:p>
    <w:p>
      <w:pPr>
        <w:pStyle w:val="ConsPlusNonformat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1. Общие положения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21"/>
      <w:bookmarkEnd w:id="0"/>
      <w:r>
        <w:rPr>
          <w:rFonts w:cs="Times New Roman" w:ascii="Liberation Serif" w:hAnsi="Liberation Serif"/>
        </w:rPr>
        <w:t xml:space="preserve">1.1. По   настоящему   трудовому   договору   работодатель  предоставляет работнику работу 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_______________________________________________________________________________________________________</w:t>
      </w:r>
      <w:r>
        <w:rPr>
          <w:rFonts w:cs="Times New Roman" w:ascii="Liberation Serif" w:hAnsi="Liberation Serif"/>
          <w:sz w:val="24"/>
          <w:szCs w:val="24"/>
          <w:u w:val="single"/>
        </w:rPr>
        <w:t>старший научный сотрудник___              ________________________________</w:t>
      </w:r>
    </w:p>
    <w:p>
      <w:pPr>
        <w:pStyle w:val="ConsPlusNonformat"/>
        <w:jc w:val="center"/>
        <w:rPr>
          <w:rFonts w:ascii="Liberation Serif" w:hAnsi="Liberation Serif"/>
        </w:rPr>
      </w:pPr>
      <w:r>
        <w:rPr>
          <w:rFonts w:cs="Times New Roman" w:ascii="Liberation Serif" w:hAnsi="Liberation Serif"/>
          <w:sz w:val="16"/>
          <w:szCs w:val="16"/>
        </w:rPr>
        <w:t>(должность, подразделение, трудовая функция, код трудовой функции)</w:t>
      </w:r>
    </w:p>
    <w:p>
      <w:pPr>
        <w:pStyle w:val="ConsPlusNonformat"/>
        <w:jc w:val="both"/>
        <w:rPr>
          <w:rFonts w:ascii="Times New Roman" w:hAnsi="Times New Roman" w:cs="Times New Roman"/>
          <w:color w:val="0070C0"/>
        </w:rPr>
      </w:pPr>
      <w:r>
        <w:rPr>
          <w:rFonts w:cs="Times New Roman" w:ascii="Liberation Serif" w:hAnsi="Liberation Serif"/>
        </w:rPr>
        <w:t>а работник обязуется лично выполнять  следующую  работу  в  соответствии  с условиями настоящего трудового договора:</w:t>
      </w:r>
    </w:p>
    <w:p>
      <w:pPr>
        <w:pStyle w:val="ListParagraph"/>
        <w:numPr>
          <w:ilvl w:val="2"/>
          <w:numId w:val="3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Проведение патентных исследований и определение характеристик продукции (услуг).</w:t>
      </w:r>
    </w:p>
    <w:p>
      <w:pPr>
        <w:pStyle w:val="ListParagraph"/>
        <w:numPr>
          <w:ilvl w:val="2"/>
          <w:numId w:val="3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Проведение работ по обработке и анализу научно-технической информации и результатов исследований.</w:t>
      </w:r>
    </w:p>
    <w:p>
      <w:pPr>
        <w:pStyle w:val="ListParagraph"/>
        <w:numPr>
          <w:ilvl w:val="2"/>
          <w:numId w:val="3"/>
        </w:numPr>
        <w:spacing w:lineRule="auto" w:line="240"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Руководство группой работников при исследовании самостоятельных тем.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</w:rPr>
        <w:tab/>
      </w:r>
      <w:r>
        <w:rPr>
          <w:rFonts w:cs="Times New Roman" w:ascii="Liberation Serif" w:hAnsi="Liberation Serif"/>
        </w:rPr>
        <w:t>1.2. Работник    осуществляет    работу   в  структурном   подразделении работодателя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_____________________________________________________________________________________________________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</w:t>
      </w:r>
      <w:r>
        <w:rPr>
          <w:rFonts w:cs="Times New Roman" w:ascii="Liberation Serif" w:hAnsi="Liberation Serif"/>
          <w:sz w:val="24"/>
          <w:szCs w:val="24"/>
        </w:rPr>
        <w:t>___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(наименование структурного подразделения)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color w:val="0070C0"/>
          <w:sz w:val="24"/>
          <w:szCs w:val="24"/>
        </w:rPr>
        <w:t xml:space="preserve">    </w:t>
      </w:r>
      <w:r>
        <w:rPr>
          <w:rFonts w:cs="Times New Roman" w:ascii="Liberation Serif" w:hAnsi="Liberation Serif"/>
          <w:color w:val="0070C0"/>
          <w:sz w:val="24"/>
          <w:szCs w:val="24"/>
        </w:rPr>
        <w:tab/>
      </w:r>
      <w:r>
        <w:rPr>
          <w:rFonts w:cs="Times New Roman" w:ascii="Liberation Serif" w:hAnsi="Liberation Serif"/>
        </w:rPr>
        <w:t>1.3. Условия труда на рабочем месте работника оптимальные.</w:t>
      </w:r>
    </w:p>
    <w:p>
      <w:pPr>
        <w:pStyle w:val="ConsPlusNonformat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>1.4. Работа у работодателя является для работника: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(основной, по совместительству)</w:t>
      </w:r>
    </w:p>
    <w:p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1.5. Настоящий трудовой договор заключается на:</w:t>
      </w:r>
      <w:r>
        <w:rPr>
          <w:rFonts w:cs="Times New Roman" w:ascii="Liberation Serif" w:hAnsi="Liberation Serif"/>
          <w:sz w:val="24"/>
          <w:szCs w:val="24"/>
        </w:rPr>
        <w:t xml:space="preserve"> __</w:t>
      </w:r>
      <w:r>
        <w:rPr>
          <w:rFonts w:cs="Times New Roman" w:ascii="Liberation Serif" w:hAnsi="Liberation Serif"/>
          <w:sz w:val="24"/>
          <w:szCs w:val="24"/>
          <w:u w:val="single"/>
        </w:rPr>
        <w:t xml:space="preserve">определенный срок </w:t>
      </w:r>
      <w:r>
        <w:rPr>
          <w:rFonts w:cs="Times New Roman" w:ascii="Liberation Serif" w:hAnsi="Liberation Serif"/>
          <w:sz w:val="24"/>
          <w:szCs w:val="24"/>
        </w:rPr>
        <w:t>________________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____________________________________________________________________________________.</w:t>
      </w:r>
    </w:p>
    <w:p>
      <w:pPr>
        <w:pStyle w:val="ConsPlusNonformat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(неопределенный срок, определенный срок, с указанием причины (основания) заключения срочного трудового договора)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1.6. Дата начала работы «_____» ______________ 20____ г.</w:t>
      </w:r>
    </w:p>
    <w:p>
      <w:pPr>
        <w:pStyle w:val="ConsPlusNonformat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1.7. Срок действия трудового договора: </w:t>
      </w:r>
    </w:p>
    <w:p>
      <w:pPr>
        <w:pStyle w:val="ConsPlusNonformat"/>
        <w:ind w:firstLine="708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с «_____» _______________ 20____ г.</w:t>
        <w:tab/>
        <w:tab/>
        <w:tab/>
        <w:t>по «_____» _______________ 20____ г.</w:t>
      </w:r>
    </w:p>
    <w:p>
      <w:pPr>
        <w:pStyle w:val="ConsPlusNonformat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ab/>
        <w:t>1.8. Настоящий договор вступает в силу с момента подписания его сторонами.</w:t>
      </w:r>
      <w:r>
        <w:rPr>
          <w:rFonts w:cs="Times New Roman" w:ascii="Liberation Serif" w:hAnsi="Liberation Serif"/>
          <w:color w:val="0070C0"/>
        </w:rPr>
        <w:t xml:space="preserve">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2. Права и обязанности работника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2.1. </w:t>
      </w:r>
      <w:r>
        <w:rPr>
          <w:rFonts w:cs="Times New Roman" w:ascii="Liberation Serif" w:hAnsi="Liberation Serif"/>
          <w:u w:val="single"/>
        </w:rPr>
        <w:t>Работник имеет право на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а) предоставление ему работы, обусловленной настоящим трудовым договором;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б) обеспечение безопасности и условий труда, соответствующих государственным нормативным требованиям охраны труда;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в) своевременную и в полном объеме выплату заработной платы, размер и условия  получения  которой  определяются  настоящим  трудовым договором, с учетом квалификации работника,  сложности  труда,  количества  и качества выполненной работы;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г) защиту персональных данных;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д) гарантии и компенсации;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 xml:space="preserve">е) профессиональную подготовку, переподготовку и повышение квалификации. 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ж) продолжительность рабочего времени в соответствии с действующим законодательством;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з) время отдыха;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и) предоставление ежегодного оплачиваемого отпуска;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к) иные права,  предусмотренные трудовым законодательством Российской Федерации,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2.2. </w:t>
      </w:r>
      <w:r>
        <w:rPr>
          <w:rFonts w:cs="Times New Roman" w:ascii="Liberation Serif" w:hAnsi="Liberation Serif"/>
          <w:u w:val="single"/>
        </w:rPr>
        <w:t>Работник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 а) добросовестно  выполнять  свои трудовые обязанности, возложенные на него пунктом 1.1 настоящего трудового договора, согласно требованиям должностной инструкции, устава работодателя, иным локальным нормативным актам работодателя;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соблюдать  правила  внутреннего трудового распорядка, действующие у работодателя,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в) соблюдать трудовую дисциплину;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бережно   относиться   к   имуществу  работодателя,  в  том  числе находящемуся  у работодателя имуществу третьих лиц, если работодатель несет ответственность за сохранность этого имущества, и других работников;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незамедлительно   сообщать   работодателю  либо  непосредственному руководителю  о  возникновении  ситуации,  представляющей  угрозу  жизни  и здоровью   людей,   сохранности   имущества   работодателя,   в  том  числе находящемуся  у работодателя имуществу третьих лиц, если работодатель несет ответственность   за   сохранность   этого   имущества,   имуществу  других работников.</w:t>
      </w:r>
    </w:p>
    <w:p>
      <w:pPr>
        <w:pStyle w:val="ConsPlusNonformat"/>
        <w:ind w:firstLine="54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2.3. Работник ознакомлен и обязуется руководствоваться в своей деятельности:</w:t>
      </w:r>
    </w:p>
    <w:p>
      <w:pPr>
        <w:pStyle w:val="ConsPlusNonformat"/>
        <w:ind w:firstLine="54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29.12.2012 № 273-ФЗ «Об образовании в Российской Федерации»;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Федеральным законом от 23.08.1996 № 127-ФЗ «О науке и государственной научно-технической политике»;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Минтруда и социальной  защиты РФ от 8 сентября 2015 г. № 605н «Об утверждении Профессионального стандарта "Педагог профессионального обучения, профессионального образования и дополнительного профессионального образования";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Приказом Минобрнауки России от 27.05.2015 № 538 «Об утверждении порядка проведения аттестации лиц, занимающих должности научных работников»;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Уставом Университета;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Коллективным договором;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Правилами внутреннего трудового распорядка Университета;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Кодексом этики и служебного поведения работников РГРТУ;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об оплате труда;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Положением о стимулирующих выплатах;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решениями Ученого совета Университета, должностной инструкцией, приказами и распоряжениями по Университету;</w:t>
      </w:r>
    </w:p>
    <w:p>
      <w:pPr>
        <w:pStyle w:val="ConsPlusNonformat"/>
        <w:ind w:firstLine="54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другими нормативно-правовыми актами.</w:t>
      </w:r>
    </w:p>
    <w:p>
      <w:pPr>
        <w:pStyle w:val="Style16"/>
        <w:spacing w:before="0" w:after="0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3. Права и обязанности работодателя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3.1. </w:t>
      </w:r>
      <w:r>
        <w:rPr>
          <w:rFonts w:cs="Times New Roman" w:ascii="Liberation Serif" w:hAnsi="Liberation Serif"/>
          <w:u w:val="single"/>
        </w:rPr>
        <w:t>Работодатель имеет право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требовать от работника добросовестного исполнения обязанностей по настоящему трудовому договору;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принимать   локальные   нормативные  акты,  в  том  числе  правила внутреннего  трудового распорядка, требования по охране труда и обеспечению безопасности труда;</w:t>
      </w:r>
    </w:p>
    <w:p>
      <w:pPr>
        <w:pStyle w:val="ConsPlusNonformat"/>
        <w:spacing w:lineRule="auto" w:line="220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в) привлекать работника к дисциплинарной и материальной ответственности в  порядке,  установленном  Трудовым  </w:t>
      </w:r>
      <w:hyperlink r:id="rId2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 Российской Федерации, иными федеральными законами;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г) поощрять работника за добросовестный эффективный труд;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 иные  права,  предусмотренные трудовым законодательством Российской Федерации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3.2. </w:t>
      </w:r>
      <w:r>
        <w:rPr>
          <w:rFonts w:cs="Times New Roman" w:ascii="Liberation Serif" w:hAnsi="Liberation Serif"/>
          <w:u w:val="single"/>
        </w:rPr>
        <w:t>Работодатель обязан</w:t>
      </w:r>
      <w:r>
        <w:rPr>
          <w:rFonts w:cs="Times New Roman" w:ascii="Liberation Serif" w:hAnsi="Liberation Serif"/>
        </w:rPr>
        <w:t>: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а) предоставить  работнику  работу,  обусловленную  настоящим трудовым договором;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обеспечить  безопасность и условия труда работника, соответствующие государственным нормативным требованиям охраны труда;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в) обеспечивать  работника  оборудованием,  инструментами, технической документацией  и  иными средствами, необходимыми для исполнения им трудовых обязанностей;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>г) выплачивать  в  полном  размере  причитающуюся работнику заработную плату в установленные сроки;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д) осуществлять  обработку  и  обеспечивать защиту персональных данных работника в соответствии с законодательством Российской Федерации;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е) знакомить   работника   под   роспись  с  принимаемыми  локальными нормативными    актами,   непосредственно   связанными   с   его   трудовой деятельностью;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ж) исполнять    иные    обязанности,    предусмотренные    трудовым законодательством  и иными нормативными правовыми актами, содержащими нормы трудового   права,   коллективным   договором,   соглашениями,   локальными нормативными актами и настоящим трудовым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numPr>
          <w:ilvl w:val="0"/>
          <w:numId w:val="5"/>
        </w:numPr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Условия оплаты труда и иные выплаты</w:t>
      </w:r>
    </w:p>
    <w:p>
      <w:pPr>
        <w:pStyle w:val="Normal"/>
        <w:numPr>
          <w:ilvl w:val="1"/>
          <w:numId w:val="5"/>
        </w:numPr>
        <w:tabs>
          <w:tab w:val="clear" w:pos="708"/>
          <w:tab w:val="left" w:pos="-2268" w:leader="none"/>
          <w:tab w:val="left" w:pos="1276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За выполнение трудовых обязанностей, предусмотренных настоящим трудовым договором, Работнику устанавливается заработная плата, состоящая из: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должностного оклада;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компенсационных выплат;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стимулирующих выплат;</w:t>
      </w:r>
    </w:p>
    <w:p>
      <w:pPr>
        <w:pStyle w:val="12"/>
        <w:tabs>
          <w:tab w:val="clear" w:pos="708"/>
          <w:tab w:val="left" w:pos="993" w:leader="none"/>
        </w:tabs>
        <w:ind w:left="709" w:hanging="0"/>
        <w:jc w:val="both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- социальных выплат.</w:t>
      </w:r>
    </w:p>
    <w:p>
      <w:pPr>
        <w:pStyle w:val="13"/>
        <w:tabs>
          <w:tab w:val="clear" w:pos="708"/>
          <w:tab w:val="left" w:pos="1134" w:leader="none"/>
        </w:tabs>
        <w:ind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4.2. Должностной оклад работника состоит из базового оклада и повышающих  коэффициентов:</w:t>
      </w:r>
    </w:p>
    <w:p>
      <w:pPr>
        <w:pStyle w:val="12"/>
        <w:ind w:left="502" w:hanging="0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  <w:t xml:space="preserve">- базовый оклад </w:t>
      </w:r>
      <w:r>
        <w:rPr>
          <w:rFonts w:ascii="Liberation Serif" w:hAnsi="Liberation Serif"/>
        </w:rPr>
        <w:t xml:space="preserve">–    </w:t>
      </w:r>
      <w:r>
        <w:rPr>
          <w:rFonts w:ascii="Liberation Serif" w:hAnsi="Liberation Serif"/>
          <w:u w:val="single"/>
        </w:rPr>
        <w:t>к.т.н.-40048 рублей</w:t>
      </w:r>
      <w:r>
        <w:rPr>
          <w:rFonts w:ascii="Liberation Serif" w:hAnsi="Liberation Serif"/>
        </w:rPr>
        <w:t>__________</w:t>
      </w:r>
    </w:p>
    <w:p>
      <w:pPr>
        <w:pStyle w:val="12"/>
        <w:ind w:left="502" w:firstLine="20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 xml:space="preserve">- </w:t>
      </w:r>
      <w:r>
        <w:rPr>
          <w:rFonts w:ascii="Liberation Serif" w:hAnsi="Liberation Serif"/>
          <w:sz w:val="20"/>
          <w:szCs w:val="20"/>
        </w:rPr>
        <w:t>персональный повышающий коэффициент</w:t>
      </w:r>
      <w:r>
        <w:rPr>
          <w:rFonts w:ascii="Liberation Serif" w:hAnsi="Liberation Serif"/>
        </w:rPr>
        <w:t xml:space="preserve"> ______________________________________________</w:t>
      </w:r>
    </w:p>
    <w:p>
      <w:pPr>
        <w:pStyle w:val="12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- должностной оклад с учетом персонального повышающего коэффициента ____________________________</w:t>
      </w:r>
    </w:p>
    <w:p>
      <w:pPr>
        <w:pStyle w:val="12"/>
        <w:ind w:left="0"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ListParagraph"/>
        <w:numPr>
          <w:ilvl w:val="1"/>
          <w:numId w:val="4"/>
        </w:numPr>
        <w:tabs>
          <w:tab w:val="clear" w:pos="708"/>
          <w:tab w:val="left" w:pos="1134" w:leader="none"/>
        </w:tabs>
        <w:autoSpaceDE w:val="false"/>
        <w:spacing w:lineRule="auto" w:line="240" w:before="0" w:after="0"/>
        <w:ind w:left="0"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Работнику производятся выплаты компенсационного характера, согласно Положению об оплате труда: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вредные условия труда</w:t>
      </w:r>
      <w:r>
        <w:rPr>
          <w:rFonts w:cs="Times New Roman" w:ascii="Liberation Serif" w:hAnsi="Liberation Serif"/>
          <w:sz w:val="24"/>
          <w:szCs w:val="24"/>
        </w:rPr>
        <w:t>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надбавка за сведения, составляющие гостайну _____________________________________________________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надбавка за стаж работы со сведениями, сост., гостайну 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 доплата за работу в ночное время 35% по табелю  _________________________________________________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обязанностей временно отсутствующего работника 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  <w:sz w:val="20"/>
          <w:szCs w:val="20"/>
        </w:rPr>
        <w:t>- доплата за выполнение дополнительного объема работ______________________________________________</w:t>
      </w:r>
    </w:p>
    <w:p>
      <w:pPr>
        <w:pStyle w:val="Normal"/>
        <w:autoSpaceDE w:val="false"/>
        <w:spacing w:lineRule="auto" w:line="240" w:before="0" w:after="0"/>
        <w:ind w:left="720" w:hanging="0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-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</w:t>
      </w:r>
    </w:p>
    <w:p>
      <w:pPr>
        <w:pStyle w:val="13"/>
        <w:numPr>
          <w:ilvl w:val="1"/>
          <w:numId w:val="4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Стимулирующие выплаты носят персонифицированный характер и устанавливаются за выполнение показателей эффективности в соответствии с Положением о стимулирующих выплатах.</w:t>
      </w:r>
    </w:p>
    <w:p>
      <w:pPr>
        <w:pStyle w:val="13"/>
        <w:numPr>
          <w:ilvl w:val="1"/>
          <w:numId w:val="4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Работнику устанавливаются следующие стимулирующие выплаты:</w:t>
      </w:r>
    </w:p>
    <w:p>
      <w:pPr>
        <w:pStyle w:val="13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обязанности заместителя декана;</w:t>
      </w:r>
    </w:p>
    <w:p>
      <w:pPr>
        <w:pStyle w:val="13"/>
        <w:tabs>
          <w:tab w:val="clear" w:pos="708"/>
          <w:tab w:val="left" w:pos="851" w:leader="none"/>
        </w:tabs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интенсивность и напряженность в работе, в том числе материальную ответственность;</w:t>
      </w:r>
    </w:p>
    <w:p>
      <w:pPr>
        <w:pStyle w:val="13"/>
        <w:ind w:firstLine="708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- надбавка за наличие почетных званий РФ и отраслевых наград Минобрнауки РФ;</w:t>
      </w:r>
    </w:p>
    <w:p>
      <w:pPr>
        <w:pStyle w:val="13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13"/>
        <w:ind w:firstLine="708"/>
        <w:jc w:val="both"/>
        <w:rPr>
          <w:lang w:eastAsia="en-US"/>
        </w:rPr>
      </w:pPr>
      <w:r>
        <w:rPr>
          <w:rFonts w:ascii="Liberation Serif" w:hAnsi="Liberation Serif"/>
          <w:lang w:eastAsia="en-US"/>
        </w:rPr>
        <w:t>_______________________________________________________________________________</w:t>
      </w:r>
    </w:p>
    <w:p>
      <w:pPr>
        <w:pStyle w:val="Normal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>_______________________________________________________________________________</w:t>
      </w:r>
    </w:p>
    <w:p>
      <w:pPr>
        <w:pStyle w:val="Normal"/>
        <w:spacing w:lineRule="auto" w:line="240" w:before="0" w:after="0"/>
        <w:ind w:firstLine="709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4.6. Премии (квартальные, месячные, по итогам рейтингов и др.) устанавливаются приказом ректора университета. Порядок и условия установления выплат определяются Положением о стимулирующих выплатах.</w:t>
      </w:r>
    </w:p>
    <w:p>
      <w:pPr>
        <w:pStyle w:val="13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  <w:sz w:val="20"/>
          <w:szCs w:val="20"/>
          <w:lang w:eastAsia="en-US"/>
        </w:rPr>
      </w:pPr>
      <w:r>
        <w:rPr>
          <w:rFonts w:ascii="Liberation Serif" w:hAnsi="Liberation Serif"/>
          <w:sz w:val="20"/>
          <w:szCs w:val="20"/>
          <w:lang w:eastAsia="en-US"/>
        </w:rPr>
        <w:t>Социальные выплаты Работнику производятся в соответствии с Коллективным договором, Положением об оплате труда и иными локальными нормативными актами университета.</w:t>
      </w:r>
    </w:p>
    <w:p>
      <w:pPr>
        <w:pStyle w:val="13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>Выплата заработной платы Работнику производится в сроки и порядке, которые установлены Коллективным договором и Правилами внутреннего трудового распорядка.</w:t>
      </w:r>
    </w:p>
    <w:p>
      <w:pPr>
        <w:pStyle w:val="13"/>
        <w:numPr>
          <w:ilvl w:val="1"/>
          <w:numId w:val="2"/>
        </w:numPr>
        <w:tabs>
          <w:tab w:val="clear" w:pos="708"/>
          <w:tab w:val="left" w:pos="1134" w:leader="none"/>
        </w:tabs>
        <w:ind w:left="0" w:firstLine="709"/>
        <w:jc w:val="both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  <w:lang w:eastAsia="en-US"/>
        </w:rPr>
        <w:t xml:space="preserve"> </w:t>
      </w:r>
      <w:r>
        <w:rPr>
          <w:rFonts w:ascii="Liberation Serif" w:hAnsi="Liberation Serif"/>
          <w:sz w:val="20"/>
          <w:szCs w:val="20"/>
          <w:lang w:eastAsia="en-US"/>
        </w:rPr>
        <w:t>На Работника распространяются льготы, гарантии и компенсации, установленные законодательством Российской Федерации, Коллективным договором и локальными нормативными актами университета.</w:t>
      </w:r>
    </w:p>
    <w:p>
      <w:pPr>
        <w:pStyle w:val="ConsPlusNonformat"/>
        <w:jc w:val="both"/>
        <w:rPr>
          <w:rFonts w:ascii="Liberation Serif" w:hAnsi="Liberation Serif" w:cs="Times New Roman"/>
          <w:color w:val="0070C0"/>
          <w:sz w:val="24"/>
          <w:szCs w:val="24"/>
          <w:lang w:eastAsia="en-US"/>
        </w:rPr>
      </w:pPr>
      <w:r>
        <w:rPr>
          <w:rFonts w:cs="Times New Roman" w:ascii="Liberation Serif" w:hAnsi="Liberation Serif"/>
          <w:color w:val="0070C0"/>
          <w:sz w:val="24"/>
          <w:szCs w:val="24"/>
          <w:lang w:eastAsia="en-US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5. Рабочее время и время отдыха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5.1. Работнику  устанавливается  следующая  продолжительность  рабочего времени (нормы часов педагогической работы за ставку)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24"/>
          <w:szCs w:val="24"/>
        </w:rPr>
      </w:pPr>
      <w:r>
        <w:rPr>
          <w:rFonts w:cs="Times New Roman" w:ascii="Liberation Serif" w:hAnsi="Liberation Serif"/>
          <w:sz w:val="24"/>
          <w:szCs w:val="24"/>
        </w:rPr>
        <w:t xml:space="preserve">_____________________________________________________________________________________                                                                                                      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>(нормальная, сокращенная или неполное рабочее время, кол-во часов)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5.2. Режим работы и отдыха определяется правилами внутреннего трудового распорядка.</w:t>
      </w:r>
    </w:p>
    <w:p>
      <w:pPr>
        <w:pStyle w:val="Normal"/>
        <w:autoSpaceDE w:val="false"/>
        <w:spacing w:lineRule="auto" w:line="220" w:before="0" w:after="0"/>
        <w:ind w:firstLine="567"/>
        <w:jc w:val="both"/>
        <w:rPr>
          <w:rFonts w:ascii="Liberation Serif" w:hAnsi="Liberation Serif" w:cs="Times New Roman"/>
          <w:sz w:val="20"/>
          <w:szCs w:val="20"/>
        </w:rPr>
      </w:pPr>
      <w:r>
        <w:rPr>
          <w:rFonts w:cs="Times New Roman" w:ascii="Liberation Serif" w:hAnsi="Liberation Serif"/>
          <w:sz w:val="20"/>
          <w:szCs w:val="20"/>
        </w:rPr>
        <w:t xml:space="preserve"> 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5.3. Работнику  устанавливаются  следующие  особенности  режима  работы (указать)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0"/>
          <w:szCs w:val="20"/>
        </w:rPr>
        <w:t>5.4. Работнику  предоставляется  ежегодный основной оплачиваемый отпуск продолжительностью</w:t>
      </w:r>
      <w:r>
        <w:rPr>
          <w:rFonts w:cs="Times New Roman" w:ascii="Liberation Serif" w:hAnsi="Liberation Serif"/>
          <w:sz w:val="24"/>
          <w:szCs w:val="24"/>
        </w:rPr>
        <w:t xml:space="preserve"> _______________ </w:t>
      </w:r>
      <w:r>
        <w:rPr>
          <w:rFonts w:cs="Times New Roman" w:ascii="Liberation Serif" w:hAnsi="Liberation Serif"/>
          <w:sz w:val="20"/>
          <w:szCs w:val="20"/>
        </w:rPr>
        <w:t>календарных дней.</w:t>
      </w:r>
    </w:p>
    <w:p>
      <w:pPr>
        <w:pStyle w:val="ConsPlusNonformat"/>
        <w:spacing w:lineRule="auto" w:line="220"/>
        <w:ind w:left="708" w:hanging="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>5.5. Ежегодный основной оплачиваемый отпуск предоставляется в соответствии с графиком отпусков.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color w:val="0070C0"/>
        </w:rPr>
      </w:pPr>
      <w:r>
        <w:rPr>
          <w:rFonts w:cs="Times New Roman" w:ascii="Liberation Serif" w:hAnsi="Liberation Serif"/>
          <w:color w:val="0070C0"/>
        </w:rPr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6. Социальное страхование и меры социальной поддержки работника,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 xml:space="preserve">предусмотренные законодательством, отраслевым соглашением, коллективным </w:t>
      </w:r>
    </w:p>
    <w:p>
      <w:pPr>
        <w:pStyle w:val="ConsPlusNonformat"/>
        <w:spacing w:lineRule="auto" w:line="220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договором, настоящим трудовым договором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</w:rPr>
        <w:tab/>
        <w:t>6.1. Работник   подлежит   обязательному   социальному  страхованию  в соответствии с законодательством Российской Федерации.</w:t>
      </w:r>
    </w:p>
    <w:p>
      <w:pPr>
        <w:pStyle w:val="ConsPlusNonformat"/>
        <w:spacing w:lineRule="auto" w:line="2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6.2.  Работник имеет право на дополнительное страхование на условиях и в порядке, которые установлены</w:t>
      </w:r>
      <w:r>
        <w:rPr>
          <w:rFonts w:cs="Times New Roman" w:ascii="Liberation Serif" w:hAnsi="Liberation Serif"/>
          <w:sz w:val="24"/>
          <w:szCs w:val="24"/>
        </w:rPr>
        <w:t xml:space="preserve"> _____________________________________________________________________________________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  <w:sz w:val="16"/>
          <w:szCs w:val="16"/>
        </w:rPr>
      </w:pPr>
      <w:r>
        <w:rPr>
          <w:rFonts w:cs="Times New Roman" w:ascii="Liberation Serif" w:hAnsi="Liberation Serif"/>
          <w:sz w:val="16"/>
          <w:szCs w:val="16"/>
        </w:rPr>
        <w:t xml:space="preserve">                                                                               </w:t>
      </w:r>
      <w:r>
        <w:rPr>
          <w:rFonts w:cs="Times New Roman" w:ascii="Liberation Serif" w:hAnsi="Liberation Serif"/>
          <w:sz w:val="16"/>
          <w:szCs w:val="16"/>
        </w:rPr>
        <w:t>(вид страхования, наименование локального нормативного акта)</w:t>
      </w:r>
    </w:p>
    <w:p>
      <w:pPr>
        <w:pStyle w:val="ConsPlusNonformat"/>
        <w:spacing w:lineRule="auto" w:line="220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6.3.  Работнику  предоставляются  иные  меры  социальной поддержки, предусмотренные  законодательством  Российской Федерации, отраслевым  соглашением и  коллективным договором.</w:t>
      </w:r>
    </w:p>
    <w:p>
      <w:pPr>
        <w:pStyle w:val="ConsPlusNonformat"/>
        <w:spacing w:lineRule="auto" w:line="220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192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7. Иные условия трудового договора</w:t>
      </w:r>
    </w:p>
    <w:p>
      <w:pPr>
        <w:pStyle w:val="ConsPlusNonformat"/>
        <w:spacing w:lineRule="auto" w:line="192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  <w:sz w:val="24"/>
          <w:szCs w:val="24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7.1. Работник   обязуется:</w:t>
      </w:r>
    </w:p>
    <w:p>
      <w:pPr>
        <w:pStyle w:val="ConsPlusNonformat"/>
        <w:spacing w:lineRule="auto" w:line="192"/>
        <w:ind w:firstLine="708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>а) не  разглашать  охраняемую  законом  тайну (государственную,  коммерческую, служебную и иную тайну), ставшую известной работнику в связи с исполнением им трудовых обязанностей.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С  перечнем информации, составляющей охраняемую законом тайну, работник должен быть ознакомлен под роспись.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б)  соблюдать Кодекс этики и служебного поведения работников РГРТУ;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ab/>
        <w:t>в) соблюдать антикоррупционное законодательство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8. Ответственность сторон трудового договора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>8.1. Работодатель  и работник несут ответственность за неисполнение или ненадлежащее   исполнение взятых  на  себя  обязанностей  и  обязательств, установленных    законодательством    Российской    Федерации, локальными нормативными актами и настоящим трудовым договором.</w:t>
      </w:r>
    </w:p>
    <w:p>
      <w:pPr>
        <w:pStyle w:val="ConsPlusNonformat"/>
        <w:spacing w:lineRule="auto" w:line="216"/>
        <w:ind w:left="708" w:hanging="0"/>
        <w:jc w:val="both"/>
        <w:rPr/>
      </w:pPr>
      <w:r>
        <w:rPr>
          <w:rFonts w:cs="Times New Roman" w:ascii="Liberation Serif" w:hAnsi="Liberation Serif"/>
        </w:rPr>
        <w:t xml:space="preserve">8.2. За  совершение дисциплинарного проступка, то есть неисполнение или ненадлежащее исполнение работником по его вине возложенных на него трудовых обязанностей,  к  работнику  могут быть применены дисциплинарные взыскания, предусмотренные Трудовым </w:t>
      </w:r>
      <w:hyperlink r:id="rId3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9. Изменение и прекращение трудового договора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9.1. Изменения  могут  быть  внесены  в  настоящий трудовой договор: по соглашению  сторон,  при  изменении законодательства Российской Федерации в части,  затрагивающей  права,  обязанности и интересы сторон, по инициативе сторон,  а  также  в  других  случаях,  предусмотренных  Трудовым  </w:t>
      </w:r>
      <w:hyperlink r:id="rId4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</w:t>
      </w:r>
      <w:r>
        <w:rPr>
          <w:rFonts w:cs="Times New Roman" w:ascii="Liberation Serif" w:hAnsi="Liberation Serif"/>
        </w:rPr>
        <w:tab/>
        <w:t>9.2.  При  изменении работодателем условий настоящего трудового договора (за  исключением  трудовой  функции)  по  причинам,  связанным с изменением организационных  или  технологических  условий  труда,  работодатель обязан уведомить  об  этом работника в письменной форме не позднее чем за 2 месяца (</w:t>
      </w:r>
      <w:hyperlink r:id="rId5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74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О  предстоящем увольнении в связи с ликвидацией учреждения, сокращением численности   или   штата   работников   учреждения   работодатель   обязан предупредить  работника  персонально и под роспись не менее чем за 2 месяца до увольнения (</w:t>
      </w:r>
      <w:hyperlink r:id="rId6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статья 180</w:t>
        </w:r>
      </w:hyperlink>
      <w:r>
        <w:rPr>
          <w:rFonts w:cs="Times New Roman" w:ascii="Liberation Serif" w:hAnsi="Liberation Serif"/>
        </w:rPr>
        <w:t xml:space="preserve"> Трудового кодекса Российской Федерации). 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9.3. Настоящий   трудовой   договор   прекращается   по   основаниям, установленным  Трудовым  </w:t>
      </w:r>
      <w:hyperlink r:id="rId7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/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 xml:space="preserve">При расторжении трудового договора работнику предоставляются гарантии и компенсации, предусмотренные Трудовым </w:t>
      </w:r>
      <w:hyperlink r:id="rId8">
        <w:r>
          <w:rPr>
            <w:rStyle w:val="InternetLink"/>
            <w:rFonts w:cs="Times New Roman" w:ascii="Liberation Serif" w:hAnsi="Liberation Serif"/>
            <w:color w:val="000000"/>
            <w:u w:val="none"/>
          </w:rPr>
          <w:t>кодексом</w:t>
        </w:r>
      </w:hyperlink>
      <w:r>
        <w:rPr>
          <w:rFonts w:cs="Times New Roman" w:ascii="Liberation Serif" w:hAnsi="Liberation Serif"/>
        </w:rPr>
        <w:t xml:space="preserve"> Российской Федерации и иными федеральными законами.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</w:r>
    </w:p>
    <w:p>
      <w:pPr>
        <w:pStyle w:val="ConsPlusNonformat"/>
        <w:spacing w:lineRule="auto" w:line="216"/>
        <w:jc w:val="center"/>
        <w:rPr>
          <w:rFonts w:ascii="Liberation Serif" w:hAnsi="Liberation Serif" w:cs="Times New Roman"/>
          <w:b/>
          <w:b/>
        </w:rPr>
      </w:pPr>
      <w:r>
        <w:rPr>
          <w:rFonts w:cs="Times New Roman" w:ascii="Liberation Serif" w:hAnsi="Liberation Serif"/>
          <w:b/>
        </w:rPr>
        <w:t>10. Заключительные положения</w:t>
      </w:r>
    </w:p>
    <w:p>
      <w:pPr>
        <w:pStyle w:val="ConsPlusNonformat"/>
        <w:spacing w:lineRule="auto" w:line="216"/>
        <w:jc w:val="both"/>
        <w:rPr>
          <w:rFonts w:ascii="Liberation Serif" w:hAnsi="Liberation Serif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  <w:sz w:val="24"/>
          <w:szCs w:val="24"/>
        </w:rPr>
        <w:tab/>
      </w:r>
      <w:r>
        <w:rPr>
          <w:rFonts w:cs="Times New Roman" w:ascii="Liberation Serif" w:hAnsi="Liberation Serif"/>
        </w:rPr>
        <w:t>10.1.  Трудовые споры и разногласия сторон по вопросам соблюдения условий настоящего  трудового договора разрешаются по соглашению сторон, а в случае не достижения  соглашения  рассматриваются  комиссией  по  трудовым спорам и (или) судом   в   порядке,   установленном  законодательством  Российской Федерации.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</w:t>
      </w:r>
      <w:r>
        <w:rPr>
          <w:rFonts w:cs="Times New Roman" w:ascii="Liberation Serif" w:hAnsi="Liberation Serif"/>
        </w:rPr>
        <w:tab/>
        <w:t xml:space="preserve">10.2.  В  части, не предусмотренной настоящим трудовым договором, стороны руководствуются законодательством Российской Федерации. </w:t>
      </w:r>
    </w:p>
    <w:p>
      <w:pPr>
        <w:pStyle w:val="ConsPlusNonformat"/>
        <w:spacing w:lineRule="auto" w:line="216"/>
        <w:jc w:val="both"/>
        <w:rPr>
          <w:rFonts w:ascii="Liberation Serif" w:hAnsi="Liberation Serif" w:cs="Times New Roman"/>
        </w:rPr>
      </w:pPr>
      <w:r>
        <w:rPr>
          <w:rFonts w:cs="Times New Roman" w:ascii="Liberation Serif" w:hAnsi="Liberation Serif"/>
        </w:rPr>
        <w:t xml:space="preserve">    </w:t>
      </w:r>
      <w:r>
        <w:rPr>
          <w:rFonts w:cs="Times New Roman" w:ascii="Liberation Serif" w:hAnsi="Liberation Serif"/>
        </w:rPr>
        <w:tab/>
        <w:t>10.3.  Настоящий  трудовой договор заключен в 2 экземплярах, имеющих одинаковую юридическую силу.</w:t>
      </w:r>
    </w:p>
    <w:p>
      <w:pPr>
        <w:pStyle w:val="ConsPlusNonformat"/>
        <w:spacing w:lineRule="auto" w:line="216"/>
        <w:jc w:val="both"/>
        <w:rPr>
          <w:rFonts w:ascii="Liberation Serif" w:hAnsi="Liberation Serif"/>
        </w:rPr>
      </w:pPr>
      <w:r>
        <w:rPr>
          <w:rFonts w:ascii="Liberation Serif" w:hAnsi="Liberation Serif"/>
        </w:rPr>
        <w:tab/>
        <w:t xml:space="preserve">    Один экземпляр хранится у работодателя, второй передается работнику.</w:t>
      </w:r>
    </w:p>
    <w:tbl>
      <w:tblPr>
        <w:tblW w:w="10388" w:type="dxa"/>
        <w:jc w:val="left"/>
        <w:tblInd w:w="-2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9"/>
        <w:gridCol w:w="6019"/>
      </w:tblGrid>
      <w:tr>
        <w:trPr>
          <w:trHeight w:val="4473" w:hRule="atLeast"/>
        </w:trPr>
        <w:tc>
          <w:tcPr>
            <w:tcW w:w="4369" w:type="dxa"/>
            <w:tcBorders/>
          </w:tcPr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   </w:t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РАБОТОДАТЕЛЬ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</w:rPr>
            </w:pPr>
            <w:r>
              <w:rPr>
                <w:rFonts w:cs="Times New Roman" w:ascii="Liberation Serif" w:hAnsi="Liberation Serif"/>
              </w:rPr>
              <w:t>Федеральное государственное бюджетное образовательное учреждение высшего образования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 xml:space="preserve"> </w:t>
            </w:r>
            <w:r>
              <w:rPr>
                <w:rFonts w:cs="Times New Roman" w:ascii="Liberation Serif" w:hAnsi="Liberation Serif"/>
              </w:rPr>
              <w:t>«Рязанский государственный радиотехнический университет имени В.Ф. Уткина»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Адрес: ул. Гагарина, 59/1 г. Рязань, 390005,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ИНН 6230000655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______________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>___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_ 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>/_____________/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 xml:space="preserve">(подпись) </w:t>
            </w:r>
            <w:r>
              <w:rPr>
                <w:rFonts w:ascii="Liberation Serif" w:hAnsi="Liberation Serif"/>
                <w:sz w:val="16"/>
                <w:szCs w:val="16"/>
                <w:lang w:val="en-US" w:eastAsia="en-US"/>
              </w:rPr>
              <w:t xml:space="preserve">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rFonts w:ascii="Liberation Serif" w:hAnsi="Liberation Serif"/>
                <w:sz w:val="18"/>
                <w:szCs w:val="18"/>
                <w:lang w:eastAsia="en-US"/>
              </w:rPr>
            </w:pPr>
            <w:r>
              <w:rPr>
                <w:rFonts w:ascii="Liberation Serif" w:hAnsi="Liberation Serif"/>
                <w:sz w:val="18"/>
                <w:szCs w:val="18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rPr>
                <w:sz w:val="20"/>
                <w:szCs w:val="20"/>
                <w:lang w:val="en-US" w:eastAsia="en-US"/>
              </w:rPr>
            </w:pPr>
            <w:r>
              <w:rPr>
                <w:rFonts w:eastAsia="Times New Roman" w:ascii="Liberation Serif" w:hAnsi="Liberation Serif"/>
                <w:sz w:val="18"/>
                <w:szCs w:val="18"/>
                <w:lang w:eastAsia="en-US"/>
              </w:rPr>
              <w:t xml:space="preserve">                                            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М.П.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/>
                <w:sz w:val="20"/>
                <w:szCs w:val="20"/>
                <w:lang w:val="en-US" w:eastAsia="ru-RU"/>
              </w:rPr>
            </w:pPr>
            <w:r>
              <w:rPr>
                <w:rFonts w:ascii="Liberation Serif" w:hAnsi="Liberation Serif"/>
                <w:sz w:val="20"/>
                <w:szCs w:val="20"/>
                <w:lang w:val="en-US" w:eastAsia="ru-RU"/>
              </w:rPr>
            </w:r>
          </w:p>
          <w:p>
            <w:pPr>
              <w:pStyle w:val="Normal"/>
              <w:tabs>
                <w:tab w:val="clear" w:pos="708"/>
                <w:tab w:val="left" w:pos="1550" w:leader="none"/>
              </w:tabs>
              <w:spacing w:lineRule="auto" w:line="216" w:before="0" w:after="0"/>
              <w:rPr>
                <w:rFonts w:ascii="Liberation Serif" w:hAnsi="Liberation Serif"/>
                <w:lang w:val="en-US" w:eastAsia="ru-RU"/>
              </w:rPr>
            </w:pPr>
            <w:r>
              <w:rPr>
                <w:rFonts w:ascii="Liberation Serif" w:hAnsi="Liberation Serif"/>
                <w:lang w:val="en-US" w:eastAsia="ru-RU"/>
              </w:rPr>
            </w:r>
          </w:p>
        </w:tc>
        <w:tc>
          <w:tcPr>
            <w:tcW w:w="6019" w:type="dxa"/>
            <w:tcBorders/>
          </w:tcPr>
          <w:p>
            <w:pPr>
              <w:pStyle w:val="ConsPlusCell"/>
              <w:snapToGrid w:val="false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4"/>
                <w:szCs w:val="24"/>
              </w:rPr>
            </w:pPr>
            <w:r>
              <w:rPr>
                <w:lang w:val="en-US" w:eastAsia="ru-RU"/>
              </w:rPr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24"/>
                <w:szCs w:val="24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Style w:val="StrongEmphasis"/>
                <w:rFonts w:cs="Arial" w:ascii="Liberation Serif" w:hAnsi="Liberation Serif"/>
                <w:sz w:val="18"/>
                <w:szCs w:val="18"/>
              </w:rPr>
              <w:t>РАБОТНИК</w:t>
            </w:r>
          </w:p>
          <w:p>
            <w:pPr>
              <w:pStyle w:val="ConsPlusCell"/>
              <w:spacing w:lineRule="auto" w:line="216"/>
              <w:jc w:val="center"/>
              <w:rPr>
                <w:rStyle w:val="StrongEmphasis"/>
                <w:rFonts w:ascii="Liberation Serif" w:hAnsi="Liberation Serif" w:cs="Arial"/>
                <w:sz w:val="6"/>
                <w:szCs w:val="6"/>
              </w:rPr>
            </w:pPr>
            <w:r>
              <w:rPr/>
            </w:r>
          </w:p>
          <w:p>
            <w:pPr>
              <w:pStyle w:val="ConsPlusCell"/>
              <w:spacing w:lineRule="auto" w:line="216"/>
              <w:jc w:val="both"/>
              <w:rPr/>
            </w:pPr>
            <w:r>
              <w:rPr>
                <w:rStyle w:val="StrongEmphasis"/>
                <w:rFonts w:cs="Arial" w:ascii="Liberation Serif" w:hAnsi="Liberation Serif"/>
                <w:b w:val="false"/>
                <w:sz w:val="24"/>
                <w:szCs w:val="24"/>
              </w:rPr>
              <w:t>___________________________________________</w:t>
            </w:r>
          </w:p>
          <w:p>
            <w:pPr>
              <w:pStyle w:val="ConsPlusCell"/>
              <w:spacing w:lineRule="auto" w:line="216"/>
              <w:jc w:val="center"/>
              <w:rPr/>
            </w:pPr>
            <w:r>
              <w:rPr>
                <w:rFonts w:cs="Times New Roman" w:ascii="Liberation Serif" w:hAnsi="Liberation Serif"/>
                <w:sz w:val="16"/>
                <w:szCs w:val="16"/>
              </w:rPr>
              <w:t>(Ф.И.О.)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  <w:sz w:val="16"/>
                <w:szCs w:val="16"/>
              </w:rPr>
            </w:pPr>
            <w:r>
              <w:rPr>
                <w:rFonts w:cs="Times New Roman" w:ascii="Liberation Serif" w:hAnsi="Liberation Serif"/>
                <w:sz w:val="16"/>
                <w:szCs w:val="16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Адрес места жительства: 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Паспорт (иной документ, удостоверяющий личность):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>серия__________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№________________ 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/>
              </w:rPr>
            </w:pPr>
            <w:r>
              <w:rPr>
                <w:rFonts w:cs="Times New Roman" w:ascii="Liberation Serif" w:hAnsi="Liberation Serif"/>
              </w:rPr>
              <w:t xml:space="preserve">выдан____________________________________________________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Liberation Serif" w:hAnsi="Liberation Serif" w:cs="Times New Roman"/>
              </w:rPr>
            </w:pPr>
            <w:r>
              <w:rPr>
                <w:rFonts w:cs="Times New Roman" w:ascii="Liberation Serif" w:hAnsi="Liberation Serif"/>
              </w:rPr>
              <w:t xml:space="preserve">__________________________________________________________ 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Liberation Serif" w:hAnsi="Liberation Serif"/>
              </w:rPr>
              <w:t>__________________________________________________________</w:t>
            </w:r>
          </w:p>
          <w:p>
            <w:pPr>
              <w:pStyle w:val="ConsPlusCell"/>
              <w:spacing w:lineRule="auto" w:line="21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</w:rPr>
              <w:t>дата выдачи</w:t>
            </w:r>
            <w:r>
              <w:rPr>
                <w:rFonts w:cs="Times New Roman" w:ascii="Liberation Serif" w:hAnsi="Liberation Serif"/>
                <w:sz w:val="24"/>
                <w:szCs w:val="24"/>
              </w:rPr>
              <w:t xml:space="preserve"> _____________</w:t>
            </w:r>
          </w:p>
          <w:p>
            <w:pPr>
              <w:pStyle w:val="Normal"/>
              <w:spacing w:lineRule="auto" w:line="216" w:before="0" w:after="0"/>
              <w:rPr>
                <w:rFonts w:ascii="Liberation Serif" w:hAnsi="Liberation Serif" w:cs="Times New Roman"/>
                <w:sz w:val="18"/>
                <w:szCs w:val="18"/>
              </w:rPr>
            </w:pPr>
            <w:r>
              <w:rPr>
                <w:rFonts w:cs="Times New Roman" w:ascii="Liberation Serif" w:hAnsi="Liberation Serif"/>
                <w:sz w:val="18"/>
                <w:szCs w:val="18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right"/>
              <w:rPr>
                <w:rFonts w:ascii="Liberation Serif" w:hAnsi="Liberation Serif"/>
                <w:sz w:val="6"/>
                <w:szCs w:val="6"/>
                <w:lang w:eastAsia="en-US"/>
              </w:rPr>
            </w:pPr>
            <w:r>
              <w:rPr>
                <w:rFonts w:ascii="Liberation Serif" w:hAnsi="Liberation Serif"/>
                <w:sz w:val="6"/>
                <w:szCs w:val="6"/>
                <w:lang w:eastAsia="en-US"/>
              </w:rPr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center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lang w:eastAsia="en-US"/>
              </w:rPr>
              <w:t xml:space="preserve">                     </w:t>
            </w:r>
            <w:r>
              <w:rPr>
                <w:rFonts w:ascii="Liberation Serif" w:hAnsi="Liberation Serif"/>
                <w:lang w:eastAsia="en-US"/>
              </w:rPr>
              <w:t xml:space="preserve">______________ /______________________/                                                                                </w:t>
            </w:r>
          </w:p>
          <w:p>
            <w:pPr>
              <w:pStyle w:val="11"/>
              <w:spacing w:lineRule="auto" w:line="216" w:before="0" w:after="0"/>
              <w:ind w:left="0" w:right="0" w:hanging="0"/>
              <w:jc w:val="both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С Уставом РГРТУ, Кодексом этики </w:t>
            </w:r>
            <w:r>
              <w:rPr>
                <w:rFonts w:ascii="Liberation Serif" w:hAnsi="Liberation Serif"/>
                <w:sz w:val="20"/>
                <w:szCs w:val="20"/>
              </w:rPr>
              <w:t>и выполнения трудовых обязанностей работниками ФГБОУ ВО «РГРТУ»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, Правилами внутреннего трудового распорядка, Коллективным договором, Положением о защите персональных данных, Положением об оплате труда работников РГРТУ, Правилами и инструкцией по охране труда, </w:t>
            </w:r>
            <w:r>
              <w:rPr>
                <w:rFonts w:ascii="Liberation Serif" w:hAnsi="Liberation Serif"/>
                <w:sz w:val="20"/>
                <w:szCs w:val="20"/>
              </w:rPr>
              <w:t>Положением о порядке проведения аттестации,</w:t>
            </w: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 xml:space="preserve"> Должностной инструкцией ознакомлен и обязуюсь соблюдать.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  <w:sz w:val="20"/>
                <w:szCs w:val="20"/>
                <w:lang w:eastAsia="en-US"/>
              </w:rPr>
            </w:pPr>
            <w:r>
              <w:rPr>
                <w:rFonts w:ascii="Liberation Serif" w:hAnsi="Liberation Serif"/>
                <w:sz w:val="20"/>
                <w:szCs w:val="20"/>
                <w:lang w:eastAsia="en-US"/>
              </w:rPr>
              <w:t>.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 w:eastAsia="Times New Roman"/>
                <w:sz w:val="22"/>
                <w:szCs w:val="22"/>
                <w:lang w:eastAsia="en-US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</w:t>
            </w:r>
          </w:p>
          <w:p>
            <w:pPr>
              <w:pStyle w:val="Style16"/>
              <w:spacing w:lineRule="auto" w:line="216" w:before="0" w:after="0"/>
              <w:jc w:val="both"/>
              <w:rPr>
                <w:rFonts w:ascii="Liberation Serif" w:hAnsi="Liberation Serif"/>
              </w:rPr>
            </w:pPr>
            <w:r>
              <w:rPr>
                <w:rFonts w:eastAsia="Times New Roman" w:ascii="Liberation Serif" w:hAnsi="Liberation Serif"/>
                <w:sz w:val="22"/>
                <w:szCs w:val="22"/>
                <w:lang w:eastAsia="en-US"/>
              </w:rPr>
              <w:t xml:space="preserve">                       </w:t>
            </w:r>
            <w:r>
              <w:rPr>
                <w:rFonts w:ascii="Liberation Serif" w:hAnsi="Liberation Serif"/>
                <w:sz w:val="22"/>
                <w:szCs w:val="22"/>
                <w:lang w:eastAsia="en-US"/>
              </w:rPr>
              <w:t>_______________/_________________________/</w:t>
            </w:r>
          </w:p>
          <w:p>
            <w:pPr>
              <w:pStyle w:val="Style16"/>
              <w:spacing w:lineRule="auto" w:line="216" w:before="0" w:after="0"/>
              <w:rPr>
                <w:rFonts w:ascii="Liberation Serif" w:hAnsi="Liberation Serif"/>
                <w:sz w:val="16"/>
                <w:szCs w:val="16"/>
                <w:lang w:eastAsia="en-US"/>
              </w:rPr>
            </w:pPr>
            <w:r>
              <w:rPr>
                <w:rFonts w:eastAsia="Times New Roman" w:ascii="Liberation Serif" w:hAnsi="Liberation Serif"/>
                <w:sz w:val="16"/>
                <w:szCs w:val="16"/>
                <w:lang w:eastAsia="en-US"/>
              </w:rPr>
              <w:t xml:space="preserve">                                                        </w:t>
            </w:r>
            <w:r>
              <w:rPr>
                <w:rFonts w:ascii="Liberation Serif" w:hAnsi="Liberation Serif"/>
                <w:sz w:val="16"/>
                <w:szCs w:val="16"/>
                <w:lang w:eastAsia="en-US"/>
              </w:rPr>
              <w:t>(подпись)</w:t>
            </w:r>
          </w:p>
        </w:tc>
      </w:tr>
    </w:tbl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  <w:tab/>
      </w:r>
    </w:p>
    <w:p>
      <w:pPr>
        <w:pStyle w:val="11"/>
        <w:spacing w:lineRule="auto" w:line="216" w:before="0" w:after="0"/>
        <w:ind w:left="4248" w:right="0" w:firstLine="708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Руководитель подразделения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firstLine="708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  <w:t>Согласовано: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b/>
          <w:b/>
          <w:sz w:val="20"/>
          <w:szCs w:val="20"/>
        </w:rPr>
      </w:pPr>
      <w:r>
        <w:rPr>
          <w:rFonts w:ascii="Liberation Serif" w:hAnsi="Liberation Serif"/>
          <w:b/>
          <w:sz w:val="20"/>
          <w:szCs w:val="20"/>
        </w:rPr>
      </w:r>
    </w:p>
    <w:p>
      <w:pPr>
        <w:pStyle w:val="11"/>
        <w:spacing w:lineRule="auto" w:line="216" w:before="0" w:after="0"/>
        <w:ind w:left="0" w:right="0" w:hanging="0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Начальник УК                              Начальник ФЭУ                                Главный бухгалтер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</w:r>
      <w:bookmarkStart w:id="1" w:name="_GoBack"/>
      <w:bookmarkStart w:id="2" w:name="_GoBack"/>
      <w:bookmarkEnd w:id="2"/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>Один экземпляр настоящего трудового договора получил ___________________________</w:t>
      </w:r>
      <w:r>
        <w:rPr>
          <w:rFonts w:ascii="Liberation Serif" w:hAnsi="Liberation Serif"/>
        </w:rPr>
        <w:t>_/</w:t>
      </w:r>
      <w:r>
        <w:rPr>
          <w:rFonts w:ascii="Liberation Serif" w:hAnsi="Liberation Serif"/>
          <w:sz w:val="22"/>
          <w:szCs w:val="22"/>
          <w:lang w:eastAsia="en-US"/>
        </w:rPr>
        <w:t>______________</w:t>
      </w:r>
      <w:r>
        <w:rPr>
          <w:rFonts w:ascii="Liberation Serif" w:hAnsi="Liberation Serif"/>
        </w:rPr>
        <w:t>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  <w:sz w:val="20"/>
          <w:szCs w:val="20"/>
        </w:rPr>
        <w:t xml:space="preserve">С приказом ознакомлен  </w:t>
      </w:r>
      <w:r>
        <w:rPr>
          <w:rFonts w:ascii="Liberation Serif" w:hAnsi="Liberation Serif"/>
        </w:rPr>
        <w:t xml:space="preserve">                                                ______________ /___________________/</w:t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p>
      <w:pPr>
        <w:pStyle w:val="11"/>
        <w:spacing w:lineRule="auto" w:line="216" w:before="0" w:after="0"/>
        <w:ind w:left="0" w:right="0" w:hanging="0"/>
        <w:rPr>
          <w:rFonts w:ascii="Liberation Serif" w:hAnsi="Liberation Serif"/>
        </w:rPr>
      </w:pPr>
      <w:r>
        <w:rPr>
          <w:rFonts w:ascii="Liberation Serif" w:hAnsi="Liberation Serif"/>
        </w:rPr>
      </w:r>
    </w:p>
    <w:sectPr>
      <w:type w:val="nextPage"/>
      <w:pgSz w:w="11906" w:h="16838"/>
      <w:pgMar w:left="1134" w:right="567" w:gutter="0" w:header="0" w:top="426" w:footer="0" w:bottom="426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roman"/>
    <w:pitch w:val="default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imes New Roman">
    <w:charset w:val="cc"/>
    <w:family w:val="roman"/>
    <w:pitch w:val="variable"/>
  </w:font>
  <w:font w:name="Tahom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40" w:hanging="54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70" w:hanging="54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81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2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23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65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40" w:hanging="1800"/>
      </w:pPr>
      <w:rPr>
        <w:rFonts w:cs="Times New Roman"/>
      </w:rPr>
    </w:lvl>
  </w:abstractNum>
  <w:abstractNum w:abstractNumId="4"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680" w:hanging="1800"/>
      </w:pPr>
      <w:rPr>
        <w:rFonts w:cs="Times New Roman"/>
      </w:rPr>
    </w:lvl>
  </w:abstractNum>
  <w:abstractNum w:abstractNumId="5"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eastAsia="Times New Roman" w:cs="Times New Roman" w:ascii="Liberation Serif" w:hAnsi="Liberation Serif"/>
      <w:color w:val="auto"/>
      <w:sz w:val="22"/>
      <w:szCs w:val="22"/>
      <w:lang w:val="ru-RU" w:bidi="ar-SA" w:eastAsia="zh-CN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cs="Times New Roman"/>
    </w:rPr>
  </w:style>
  <w:style w:type="character" w:styleId="WW8Num3z0">
    <w:name w:val="WW8Num3z0"/>
    <w:qFormat/>
    <w:rPr>
      <w:rFonts w:ascii="Symbol" w:hAnsi="Symbol" w:cs="Symbol"/>
    </w:rPr>
  </w:style>
  <w:style w:type="character" w:styleId="WW8Num3z1">
    <w:name w:val="WW8Num3z1"/>
    <w:qFormat/>
    <w:rPr>
      <w:rFonts w:cs="Times New Roman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4">
    <w:name w:val="WW8Num3z4"/>
    <w:qFormat/>
    <w:rPr>
      <w:rFonts w:ascii="Courier New" w:hAnsi="Courier New" w:cs="Courier New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rFonts w:ascii="Symbol" w:hAnsi="Symbol" w:eastAsia="Times New Roman" w:cs="Symbol"/>
      <w:color w:val="000000"/>
    </w:rPr>
  </w:style>
  <w:style w:type="character" w:styleId="WW8Num5z1">
    <w:name w:val="WW8Num5z1"/>
    <w:qFormat/>
    <w:rPr>
      <w:rFonts w:ascii="Courier New" w:hAnsi="Courier New" w:cs="Courier New"/>
      <w:color w:val="000000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>
      <w:rFonts w:cs="Times New Roman"/>
    </w:rPr>
  </w:style>
  <w:style w:type="character" w:styleId="WW8Num7z0">
    <w:name w:val="WW8Num7z0"/>
    <w:qFormat/>
    <w:rPr>
      <w:rFonts w:cs="Times New Roman"/>
    </w:rPr>
  </w:style>
  <w:style w:type="character" w:styleId="Style14">
    <w:name w:val="Основной шрифт абзаца"/>
    <w:qFormat/>
    <w:rPr/>
  </w:style>
  <w:style w:type="character" w:styleId="InternetLink">
    <w:name w:val="Hyperlink"/>
    <w:rPr>
      <w:rFonts w:cs="Times New Roman"/>
      <w:color w:val="0000FF"/>
      <w:u w:val="single"/>
    </w:rPr>
  </w:style>
  <w:style w:type="character" w:styleId="StrongEmphasis">
    <w:name w:val="Strong"/>
    <w:qFormat/>
    <w:rPr>
      <w:rFonts w:cs="Times New Roman"/>
      <w:b/>
      <w:bCs/>
    </w:rPr>
  </w:style>
  <w:style w:type="character" w:styleId="1">
    <w:name w:val=" Знак Знак1"/>
    <w:qFormat/>
    <w:rPr>
      <w:rFonts w:ascii="Times New Roman" w:hAnsi="Times New Roman" w:cs="Times New Roman"/>
      <w:b/>
      <w:bCs/>
      <w:lang w:val="ru-RU"/>
    </w:rPr>
  </w:style>
  <w:style w:type="character" w:styleId="Style15">
    <w:name w:val=" Знак Знак"/>
    <w:qFormat/>
    <w:rPr>
      <w:rFonts w:ascii="Tahoma" w:hAnsi="Tahoma" w:cs="Tahoma"/>
      <w:sz w:val="16"/>
      <w:szCs w:val="16"/>
    </w:rPr>
  </w:style>
  <w:style w:type="paragraph" w:styleId="Heading">
    <w:name w:val="Heading"/>
    <w:basedOn w:val="Normal"/>
    <w:next w:val="TextBody"/>
    <w:qFormat/>
    <w:pPr>
      <w:autoSpaceDE w:val="false"/>
      <w:spacing w:lineRule="auto" w:line="240" w:before="0" w:after="0"/>
      <w:jc w:val="center"/>
    </w:pPr>
    <w:rPr>
      <w:rFonts w:ascii="Liberation Serif" w:hAnsi="Liberation Serif" w:eastAsia="Calibri" w:cs="Times New Roman"/>
      <w:b/>
      <w:bCs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Style16">
    <w:name w:val="Обычный (веб)"/>
    <w:basedOn w:val="Normal"/>
    <w:qFormat/>
    <w:pPr>
      <w:spacing w:lineRule="auto" w:line="240" w:before="280" w:after="280"/>
    </w:pPr>
    <w:rPr>
      <w:rFonts w:ascii="Liberation Serif" w:hAnsi="Liberation Serif" w:eastAsia="Calibri" w:cs="Times New Roman"/>
      <w:sz w:val="24"/>
      <w:szCs w:val="24"/>
    </w:rPr>
  </w:style>
  <w:style w:type="paragraph" w:styleId="ConsPlusNonformat">
    <w:name w:val="ConsPlusNonformat"/>
    <w:qFormat/>
    <w:pPr>
      <w:widowControl/>
      <w:autoSpaceDE w:val="false"/>
      <w:bidi w:val="0"/>
    </w:pPr>
    <w:rPr>
      <w:rFonts w:ascii="Liberation Serif" w:hAnsi="Liberation Serif" w:eastAsia="Times New Roman" w:cs="Courier New"/>
      <w:color w:val="auto"/>
      <w:sz w:val="20"/>
      <w:szCs w:val="20"/>
      <w:lang w:val="ru-RU" w:bidi="ar-SA" w:eastAsia="zh-CN"/>
    </w:rPr>
  </w:style>
  <w:style w:type="paragraph" w:styleId="ConsPlusCell">
    <w:name w:val="ConsPlusCell"/>
    <w:qFormat/>
    <w:pPr>
      <w:widowControl/>
      <w:autoSpaceDE w:val="false"/>
      <w:bidi w:val="0"/>
    </w:pPr>
    <w:rPr>
      <w:rFonts w:ascii="Liberation Serif" w:hAnsi="Liberation Serif" w:eastAsia="Times New Roman" w:cs="Arial"/>
      <w:color w:val="auto"/>
      <w:sz w:val="20"/>
      <w:szCs w:val="20"/>
      <w:lang w:val="ru-RU" w:bidi="ar-SA" w:eastAsia="zh-CN"/>
    </w:rPr>
  </w:style>
  <w:style w:type="paragraph" w:styleId="11">
    <w:name w:val="Стиль1"/>
    <w:basedOn w:val="Normal"/>
    <w:qFormat/>
    <w:pPr>
      <w:shd w:fill="FFFFFF" w:val="clear"/>
      <w:spacing w:lineRule="exact" w:line="274" w:before="264" w:after="0"/>
      <w:ind w:left="2184" w:right="3091" w:hanging="1430"/>
    </w:pPr>
    <w:rPr>
      <w:rFonts w:ascii="Liberation Serif" w:hAnsi="Liberation Serif" w:eastAsia="Calibri" w:cs="Times New Roman"/>
      <w:sz w:val="24"/>
      <w:szCs w:val="24"/>
    </w:rPr>
  </w:style>
  <w:style w:type="paragraph" w:styleId="12">
    <w:name w:val="Абзац списка1"/>
    <w:basedOn w:val="Normal"/>
    <w:qFormat/>
    <w:pPr>
      <w:autoSpaceDE w:val="false"/>
      <w:spacing w:lineRule="auto" w:line="240" w:before="0" w:after="0"/>
      <w:ind w:left="720" w:hanging="0"/>
    </w:pPr>
    <w:rPr>
      <w:rFonts w:ascii="Liberation Serif" w:hAnsi="Liberation Serif" w:cs="Times New Roman"/>
      <w:sz w:val="24"/>
      <w:szCs w:val="24"/>
    </w:rPr>
  </w:style>
  <w:style w:type="paragraph" w:styleId="13">
    <w:name w:val="Без интервала1"/>
    <w:qFormat/>
    <w:pPr>
      <w:widowControl/>
      <w:autoSpaceDE w:val="false"/>
      <w:bidi w:val="0"/>
    </w:pPr>
    <w:rPr>
      <w:rFonts w:ascii="Liberation Serif" w:hAnsi="Liberation Serif" w:eastAsia="Times New Roman" w:cs="Times New Roman"/>
      <w:color w:val="auto"/>
      <w:sz w:val="24"/>
      <w:szCs w:val="24"/>
      <w:lang w:val="ru-RU" w:bidi="ar-SA" w:eastAsia="zh-CN"/>
    </w:rPr>
  </w:style>
  <w:style w:type="paragraph" w:styleId="ListParagraph">
    <w:name w:val="List Paragraph"/>
    <w:basedOn w:val="Normal"/>
    <w:qFormat/>
    <w:pPr>
      <w:ind w:left="720" w:hanging="0"/>
    </w:pPr>
    <w:rPr/>
  </w:style>
  <w:style w:type="paragraph" w:styleId="Style17">
    <w:name w:val="Текст выноски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FBAB36CF909C8E4B16B1780935CFC659B74712D93C4FB1E260F4AECE40uAQ2F" TargetMode="External"/><Relationship Id="rId3" Type="http://schemas.openxmlformats.org/officeDocument/2006/relationships/hyperlink" Target="consultantplus://offline/ref=FBAB36CF909C8E4B16B1780935CFC659B74712D93C4FB1E260F4AECE40uAQ2F" TargetMode="External"/><Relationship Id="rId4" Type="http://schemas.openxmlformats.org/officeDocument/2006/relationships/hyperlink" Target="consultantplus://offline/ref=FBAB36CF909C8E4B16B1780935CFC659B74712D93C4FB1E260F4AECE40uAQ2F" TargetMode="External"/><Relationship Id="rId5" Type="http://schemas.openxmlformats.org/officeDocument/2006/relationships/hyperlink" Target="consultantplus://offline/ref=FBAB36CF909C8E4B16B1780935CFC659B74712D93C4FB1E260F4AECE40A21BC347D6CE715EuAQ7F" TargetMode="External"/><Relationship Id="rId6" Type="http://schemas.openxmlformats.org/officeDocument/2006/relationships/hyperlink" Target="consultantplus://offline/ref=FBAB36CF909C8E4B16B1780935CFC659B74712D93C4FB1E260F4AECE40A21BC347D6CE745BA14574u5Q5F" TargetMode="External"/><Relationship Id="rId7" Type="http://schemas.openxmlformats.org/officeDocument/2006/relationships/hyperlink" Target="consultantplus://offline/ref=FBAB36CF909C8E4B16B1780935CFC659B74712D93C4FB1E260F4AECE40uAQ2F" TargetMode="External"/><Relationship Id="rId8" Type="http://schemas.openxmlformats.org/officeDocument/2006/relationships/hyperlink" Target="consultantplus://offline/ref=FBAB36CF909C8E4B16B1780935CFC659B74712D93C4FB1E260F4AECE40uAQ2F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35</TotalTime>
  <Application>LibreOffice/7.4.3.2$Linux_X86_64 LibreOffice_project/1048a8393ae2eeec98dff31b5c133c5f1d08b890</Application>
  <AppVersion>15.0000</AppVersion>
  <Pages>4</Pages>
  <Words>1630</Words>
  <Characters>14265</Characters>
  <CharactersWithSpaces>17398</CharactersWithSpaces>
  <Paragraphs>177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2021-05-28T12:09:00Z</dcterms:created>
  <dc:creator>OK</dc:creator>
  <dc:description/>
  <cp:keywords/>
  <dc:language>ru-RU</dc:language>
  <cp:lastModifiedBy/>
  <cp:lastPrinted>2017-01-17T14:09:00Z</cp:lastPrinted>
  <dcterms:modified xsi:type="dcterms:W3CDTF">2024-02-01T12:48:55Z</dcterms:modified>
  <cp:revision>12</cp:revision>
  <dc:subject/>
  <dc:title>ТРУДОВОЙ ДОГОВОР</dc:title>
</cp:coreProperties>
</file>