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0DD" w:rsidRDefault="00E040DD" w:rsidP="008D4DEC">
      <w:pPr>
        <w:jc w:val="center"/>
        <w:rPr>
          <w:rFonts w:ascii="Times New Roman" w:hAnsi="Times New Roman"/>
          <w:sz w:val="16"/>
          <w:szCs w:val="16"/>
        </w:rPr>
      </w:pPr>
      <w:proofErr w:type="gramStart"/>
      <w:r>
        <w:rPr>
          <w:rFonts w:ascii="Times New Roman" w:hAnsi="Times New Roman"/>
          <w:sz w:val="16"/>
          <w:szCs w:val="16"/>
        </w:rPr>
        <w:t xml:space="preserve">Список претендентов на назначение стипендий </w:t>
      </w:r>
      <w:r w:rsidRPr="009903B3">
        <w:rPr>
          <w:rFonts w:ascii="Times New Roman" w:hAnsi="Times New Roman"/>
          <w:b/>
          <w:sz w:val="16"/>
          <w:szCs w:val="16"/>
        </w:rPr>
        <w:t>Президента (</w:t>
      </w:r>
      <w:r>
        <w:rPr>
          <w:rFonts w:ascii="Times New Roman" w:hAnsi="Times New Roman"/>
          <w:b/>
          <w:sz w:val="16"/>
          <w:szCs w:val="16"/>
        </w:rPr>
        <w:t>Правительства)</w:t>
      </w:r>
      <w:r w:rsidRPr="009903B3">
        <w:rPr>
          <w:rFonts w:ascii="Times New Roman" w:hAnsi="Times New Roman"/>
          <w:b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Российской Федерации из числа студентов и аспирантов, обучающихся по очной форме обучения образовательным программам, соответствующим приоритетным направлениям модернизации и технологического развития российской экономики, в организациях, осуществляющих образовательную деятельность по имеющим государственную аккредитацию образовательным программам высшего образования,</w:t>
      </w:r>
      <w:proofErr w:type="gramEnd"/>
    </w:p>
    <w:p w:rsidR="00E040DD" w:rsidRDefault="00E040DD" w:rsidP="008D4DEC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на  20</w:t>
      </w:r>
      <w:r w:rsidRPr="00AC7545">
        <w:rPr>
          <w:rFonts w:ascii="Times New Roman" w:hAnsi="Times New Roman"/>
          <w:sz w:val="16"/>
          <w:szCs w:val="16"/>
        </w:rPr>
        <w:t>2</w:t>
      </w:r>
      <w:r w:rsidR="00612614">
        <w:rPr>
          <w:rFonts w:ascii="Times New Roman" w:hAnsi="Times New Roman"/>
          <w:sz w:val="16"/>
          <w:szCs w:val="16"/>
        </w:rPr>
        <w:t>3</w:t>
      </w:r>
      <w:r>
        <w:rPr>
          <w:rFonts w:ascii="Times New Roman" w:hAnsi="Times New Roman"/>
          <w:sz w:val="16"/>
          <w:szCs w:val="16"/>
        </w:rPr>
        <w:t>/</w:t>
      </w:r>
      <w:r w:rsidRPr="008D4DEC">
        <w:rPr>
          <w:rFonts w:ascii="Times New Roman" w:hAnsi="Times New Roman"/>
          <w:sz w:val="16"/>
          <w:szCs w:val="16"/>
        </w:rPr>
        <w:t>2</w:t>
      </w:r>
      <w:r w:rsidR="00612614">
        <w:rPr>
          <w:rFonts w:ascii="Times New Roman" w:hAnsi="Times New Roman"/>
          <w:sz w:val="16"/>
          <w:szCs w:val="16"/>
        </w:rPr>
        <w:t>4</w:t>
      </w:r>
      <w:r>
        <w:rPr>
          <w:rFonts w:ascii="Times New Roman" w:hAnsi="Times New Roman"/>
          <w:sz w:val="16"/>
          <w:szCs w:val="16"/>
        </w:rPr>
        <w:t xml:space="preserve"> учебный год</w:t>
      </w:r>
    </w:p>
    <w:p w:rsidR="00E040DD" w:rsidRPr="00AC7545" w:rsidRDefault="00E040DD">
      <w:pPr>
        <w:rPr>
          <w:rFonts w:ascii="Times New Roman" w:hAnsi="Times New Roman"/>
          <w:i/>
          <w:color w:val="0000FF"/>
          <w:sz w:val="16"/>
          <w:szCs w:val="16"/>
        </w:rPr>
      </w:pPr>
      <w:r>
        <w:rPr>
          <w:rFonts w:ascii="Times New Roman" w:hAnsi="Times New Roman"/>
          <w:i/>
          <w:color w:val="0000FF"/>
          <w:sz w:val="16"/>
          <w:szCs w:val="16"/>
        </w:rPr>
        <w:t xml:space="preserve">+приложить подтверждающие документы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</w:t>
      </w:r>
      <w:r w:rsidRPr="00AC7545">
        <w:rPr>
          <w:rFonts w:ascii="Times New Roman" w:hAnsi="Times New Roman"/>
          <w:i/>
          <w:color w:val="0000FF"/>
          <w:sz w:val="16"/>
          <w:szCs w:val="16"/>
        </w:rPr>
        <w:t xml:space="preserve"> 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"/>
        <w:gridCol w:w="993"/>
        <w:gridCol w:w="709"/>
        <w:gridCol w:w="709"/>
        <w:gridCol w:w="709"/>
        <w:gridCol w:w="708"/>
        <w:gridCol w:w="993"/>
        <w:gridCol w:w="700"/>
        <w:gridCol w:w="793"/>
        <w:gridCol w:w="1074"/>
        <w:gridCol w:w="1118"/>
        <w:gridCol w:w="851"/>
        <w:gridCol w:w="779"/>
        <w:gridCol w:w="793"/>
        <w:gridCol w:w="1058"/>
        <w:gridCol w:w="1055"/>
        <w:gridCol w:w="851"/>
        <w:gridCol w:w="850"/>
        <w:gridCol w:w="992"/>
      </w:tblGrid>
      <w:tr w:rsidR="00E040DD" w:rsidRPr="00884950" w:rsidTr="00884950">
        <w:tc>
          <w:tcPr>
            <w:tcW w:w="283" w:type="dxa"/>
            <w:vMerge w:val="restart"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№</w:t>
            </w:r>
          </w:p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884950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884950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993" w:type="dxa"/>
            <w:vMerge w:val="restart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ФИО </w:t>
            </w: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претендента</w:t>
            </w:r>
          </w:p>
        </w:tc>
        <w:tc>
          <w:tcPr>
            <w:tcW w:w="709" w:type="dxa"/>
            <w:vMerge w:val="restart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Курс обучения (по состоянию на 1 </w:t>
            </w:r>
            <w:r>
              <w:rPr>
                <w:rFonts w:ascii="Times New Roman" w:hAnsi="Times New Roman"/>
                <w:sz w:val="16"/>
                <w:szCs w:val="16"/>
              </w:rPr>
              <w:t>ок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тября 20</w:t>
            </w:r>
            <w:r w:rsidRPr="00AC7545">
              <w:rPr>
                <w:rFonts w:ascii="Times New Roman" w:hAnsi="Times New Roman"/>
                <w:sz w:val="16"/>
                <w:szCs w:val="16"/>
              </w:rPr>
              <w:t>2</w:t>
            </w:r>
            <w:r w:rsidR="00612614">
              <w:rPr>
                <w:rFonts w:ascii="Times New Roman" w:hAnsi="Times New Roman"/>
                <w:sz w:val="16"/>
                <w:szCs w:val="16"/>
              </w:rPr>
              <w:t>3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г.)</w:t>
            </w:r>
          </w:p>
        </w:tc>
        <w:tc>
          <w:tcPr>
            <w:tcW w:w="1418" w:type="dxa"/>
            <w:gridSpan w:val="2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Направление подготовки (специальности) высшего профессионального образования</w:t>
            </w:r>
          </w:p>
        </w:tc>
        <w:tc>
          <w:tcPr>
            <w:tcW w:w="708" w:type="dxa"/>
            <w:vMerge w:val="restart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Сведения об успеваемости претендента (доля оценок «отлично» от общего количества оценок), %</w:t>
            </w:r>
          </w:p>
        </w:tc>
        <w:tc>
          <w:tcPr>
            <w:tcW w:w="3560" w:type="dxa"/>
            <w:gridSpan w:val="4"/>
          </w:tcPr>
          <w:p w:rsidR="00E040DD" w:rsidRPr="00C96DA9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Признание претендента победителем и (или) призёром международной, 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сероссийской, ведомственной,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региональной олимпиады или олимпиады, проводимой образовательн</w:t>
            </w:r>
            <w:r>
              <w:rPr>
                <w:rFonts w:ascii="Times New Roman" w:hAnsi="Times New Roman"/>
                <w:sz w:val="16"/>
                <w:szCs w:val="16"/>
              </w:rPr>
              <w:t>ой, научной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, общественной и иной организацией, конкурса, соревнования, состязания и иного мероприятия, направленного на выявление учебных достижений</w:t>
            </w:r>
          </w:p>
          <w:p w:rsidR="00E040DD" w:rsidRPr="00C96DA9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/>
                <w:color w:val="FF6600"/>
                <w:sz w:val="24"/>
                <w:szCs w:val="24"/>
              </w:rPr>
              <w:t>ЗА 2 ГОДА</w:t>
            </w:r>
          </w:p>
          <w:p w:rsidR="00E040DD" w:rsidRPr="009F759F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FF"/>
                <w:sz w:val="16"/>
                <w:szCs w:val="16"/>
              </w:rPr>
            </w:pPr>
            <w:r>
              <w:rPr>
                <w:rFonts w:ascii="Times New Roman" w:hAnsi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  <w:r w:rsidRPr="009F759F">
              <w:rPr>
                <w:rFonts w:ascii="Times New Roman" w:hAnsi="Times New Roman"/>
                <w:i/>
                <w:color w:val="0000FF"/>
                <w:sz w:val="16"/>
                <w:szCs w:val="16"/>
              </w:rPr>
              <w:t xml:space="preserve"> </w:t>
            </w:r>
          </w:p>
        </w:tc>
        <w:tc>
          <w:tcPr>
            <w:tcW w:w="3541" w:type="dxa"/>
            <w:gridSpan w:val="4"/>
          </w:tcPr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Публичное представление претендент</w:t>
            </w:r>
            <w:r>
              <w:rPr>
                <w:rFonts w:ascii="Times New Roman" w:hAnsi="Times New Roman"/>
                <w:sz w:val="16"/>
                <w:szCs w:val="16"/>
              </w:rPr>
              <w:t>ом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результатов научно- исследовательской работы</w:t>
            </w: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/>
                <w:color w:val="FF6600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color w:val="FF6600"/>
                <w:sz w:val="24"/>
                <w:szCs w:val="24"/>
              </w:rPr>
              <w:t>1 ГОД</w:t>
            </w:r>
          </w:p>
          <w:p w:rsidR="00E040DD" w:rsidRPr="009F759F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FF"/>
                <w:sz w:val="16"/>
                <w:szCs w:val="16"/>
              </w:rPr>
            </w:pPr>
            <w:r>
              <w:rPr>
                <w:rFonts w:ascii="Times New Roman" w:hAnsi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  <w:r w:rsidRPr="009F759F">
              <w:rPr>
                <w:rFonts w:ascii="Times New Roman" w:hAnsi="Times New Roman"/>
                <w:i/>
                <w:color w:val="0000FF"/>
                <w:sz w:val="16"/>
                <w:szCs w:val="16"/>
              </w:rPr>
              <w:t xml:space="preserve"> </w:t>
            </w: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13" w:type="dxa"/>
            <w:gridSpan w:val="2"/>
          </w:tcPr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Получение претендент</w:t>
            </w:r>
            <w:r>
              <w:rPr>
                <w:rFonts w:ascii="Times New Roman" w:hAnsi="Times New Roman"/>
                <w:sz w:val="16"/>
                <w:szCs w:val="16"/>
              </w:rPr>
              <w:t>ом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награды (приза) за результаты научно-исследовательской работы; документа, удостоверяющего исключительное право претендента на достигнутый им результат интеллектуальной деятельности, гранта на выполнение научно-исследовательской работы</w:t>
            </w:r>
          </w:p>
          <w:p w:rsidR="00E040DD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/>
                <w:color w:val="FF6600"/>
                <w:sz w:val="24"/>
                <w:szCs w:val="24"/>
              </w:rPr>
              <w:t>ЗА 2 ГОДА</w:t>
            </w:r>
          </w:p>
          <w:p w:rsidR="00E040DD" w:rsidRPr="00884950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</w:p>
        </w:tc>
        <w:tc>
          <w:tcPr>
            <w:tcW w:w="2693" w:type="dxa"/>
            <w:gridSpan w:val="3"/>
          </w:tcPr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Наличие у претендента публикаций в научном (учебно-научном, учебно-методическом) международном, всероссийском, ведомственном, ином издании, в издании образовательно</w:t>
            </w:r>
            <w:r>
              <w:rPr>
                <w:rFonts w:ascii="Times New Roman" w:hAnsi="Times New Roman"/>
                <w:sz w:val="16"/>
                <w:szCs w:val="16"/>
              </w:rPr>
              <w:t>й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, научной или иной организации</w:t>
            </w: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/>
                <w:color w:val="FF6600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color w:val="FF6600"/>
                <w:sz w:val="24"/>
                <w:szCs w:val="24"/>
              </w:rPr>
              <w:t>1 ГОД</w:t>
            </w:r>
          </w:p>
          <w:p w:rsidR="00E040DD" w:rsidRPr="009F759F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FF"/>
                <w:sz w:val="16"/>
                <w:szCs w:val="16"/>
              </w:rPr>
            </w:pPr>
            <w:r>
              <w:rPr>
                <w:rFonts w:ascii="Times New Roman" w:hAnsi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  <w:r w:rsidRPr="009F759F">
              <w:rPr>
                <w:rFonts w:ascii="Times New Roman" w:hAnsi="Times New Roman"/>
                <w:i/>
                <w:color w:val="0000FF"/>
                <w:sz w:val="16"/>
                <w:szCs w:val="16"/>
              </w:rPr>
              <w:t xml:space="preserve"> </w:t>
            </w: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0DD" w:rsidRPr="00884950" w:rsidTr="00884950">
        <w:tc>
          <w:tcPr>
            <w:tcW w:w="283" w:type="dxa"/>
            <w:vMerge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Код, шифр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708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Вид мероприятия (олимпиада, конкурс, соревнование, состязание, иное)</w:t>
            </w: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Статус мероприятия (международное, всероссийское, иное)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Дата и место проведения мероприятия</w:t>
            </w:r>
          </w:p>
        </w:tc>
        <w:tc>
          <w:tcPr>
            <w:tcW w:w="1074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Победитель или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призёр (с указанием занятого места)</w:t>
            </w: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Краткая характеристика публичного представления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Вид мероприятия (конференция, выставка, экспозиция, семинар, иное)</w:t>
            </w: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Статус мероприятия (международное, всероссийское, иное)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Дата и место проведения мероприятия</w:t>
            </w: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Тематика научно-исследовательской работы</w:t>
            </w:r>
          </w:p>
        </w:tc>
        <w:tc>
          <w:tcPr>
            <w:tcW w:w="1055" w:type="dxa"/>
          </w:tcPr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Краткое описание награды (приза), гранта, патента, свидетельства</w:t>
            </w: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Дата получения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Тематика публикаци</w:t>
            </w:r>
            <w:r>
              <w:rPr>
                <w:rFonts w:ascii="Times New Roman" w:hAnsi="Times New Roman"/>
                <w:sz w:val="16"/>
                <w:szCs w:val="16"/>
              </w:rPr>
              <w:t>и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, объём в печатных листах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Дата публикации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Место публикации</w:t>
            </w:r>
          </w:p>
        </w:tc>
      </w:tr>
      <w:tr w:rsidR="00E040DD" w:rsidRPr="00884950" w:rsidTr="00884950">
        <w:tc>
          <w:tcPr>
            <w:tcW w:w="283" w:type="dxa"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074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1055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18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19</w:t>
            </w:r>
          </w:p>
        </w:tc>
      </w:tr>
      <w:tr w:rsidR="00E040DD" w:rsidRPr="00884950" w:rsidTr="00884950">
        <w:tc>
          <w:tcPr>
            <w:tcW w:w="283" w:type="dxa"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Иванов Иван Иванович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05.11.16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Информационно-измерительные и управляющие системы (технические)</w:t>
            </w:r>
          </w:p>
        </w:tc>
        <w:tc>
          <w:tcPr>
            <w:tcW w:w="70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Конкурс инновационных научно-исследовательских работ студентов, аспирантов и молодых учёных РГРТУ в рамках подготовки к региональной конференции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lastRenderedPageBreak/>
              <w:t>молодых учёных «Инновационные методы решения научных и технологич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еских задач Рязанской области»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lastRenderedPageBreak/>
              <w:t>внутривузовский</w:t>
            </w:r>
            <w:proofErr w:type="spellEnd"/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РГРТУ, </w:t>
            </w:r>
          </w:p>
          <w:p w:rsidR="00E040DD" w:rsidRPr="009F759F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7 мая 20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2</w:t>
            </w:r>
            <w:r w:rsidR="00612614">
              <w:rPr>
                <w:rFonts w:ascii="Times New Roman" w:hAnsi="Times New Roman"/>
                <w:sz w:val="16"/>
                <w:szCs w:val="16"/>
              </w:rPr>
              <w:t>2</w:t>
            </w:r>
            <w:bookmarkStart w:id="0" w:name="_GoBack"/>
            <w:bookmarkEnd w:id="0"/>
          </w:p>
        </w:tc>
        <w:tc>
          <w:tcPr>
            <w:tcW w:w="1074" w:type="dxa"/>
          </w:tcPr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Победитель</w:t>
            </w: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(1 место)</w:t>
            </w: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Представление проекта «Габаритная отладочная платформа автомобиля-робота с открытым протоколом для удалённого тестирования программных решений»</w:t>
            </w:r>
          </w:p>
        </w:tc>
        <w:tc>
          <w:tcPr>
            <w:tcW w:w="851" w:type="dxa"/>
          </w:tcPr>
          <w:p w:rsidR="00E040DD" w:rsidRPr="009F759F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Международная конференция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Skolkovo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Robotics 20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2</w:t>
            </w:r>
            <w:r w:rsidR="00612614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международное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Сколково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>, 10 февраля 20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2</w:t>
            </w:r>
            <w:r w:rsidR="00612614">
              <w:rPr>
                <w:rFonts w:ascii="Times New Roman" w:hAnsi="Times New Roman"/>
                <w:sz w:val="16"/>
                <w:szCs w:val="16"/>
              </w:rPr>
              <w:t>3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г.</w:t>
            </w: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Управляемая система удалённого манипулирования для выполнения простейших хозяйственных работ</w:t>
            </w:r>
          </w:p>
        </w:tc>
        <w:tc>
          <w:tcPr>
            <w:tcW w:w="1055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Грант победителя программы «Участник молодёжного научно-инновационного конкурса» («УМНИК»)</w:t>
            </w: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Организатор – Фонд содействия развитию малых форм предприятий в научно-</w:t>
            </w:r>
            <w:r w:rsidRPr="00884950">
              <w:rPr>
                <w:rFonts w:ascii="Times New Roman" w:hAnsi="Times New Roman"/>
                <w:sz w:val="16"/>
                <w:szCs w:val="16"/>
              </w:rPr>
              <w:lastRenderedPageBreak/>
              <w:t>технической сфере</w:t>
            </w:r>
          </w:p>
          <w:p w:rsidR="00E040DD" w:rsidRPr="009F759F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04</w:t>
            </w:r>
            <w:r>
              <w:rPr>
                <w:rFonts w:ascii="Times New Roman" w:hAnsi="Times New Roman"/>
                <w:sz w:val="16"/>
                <w:szCs w:val="16"/>
              </w:rPr>
              <w:t>.20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Реализация сценария «Следуй за мной» беспилотной системы управления автомобилем-роботом на основе данных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лидара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и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видеодатчика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0,28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п.л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 xml:space="preserve">. / 0,09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п.л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>. (статья)</w:t>
            </w: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ВАК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Март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20</w:t>
            </w:r>
            <w:r w:rsidR="00612614"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Вестник РГРТУ. №4 (выпуск 46) Часть 3, Рязань</w:t>
            </w: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с. 28-34</w:t>
            </w:r>
          </w:p>
        </w:tc>
      </w:tr>
      <w:tr w:rsidR="00E040DD" w:rsidRPr="00884950" w:rsidTr="00884950">
        <w:tc>
          <w:tcPr>
            <w:tcW w:w="283" w:type="dxa"/>
            <w:vMerge w:val="restart"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nil"/>
            </w:tcBorders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</w:tcBorders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</w:tcBorders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</w:tcBorders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nil"/>
            </w:tcBorders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Четвёртый всероссийские испытания автомобилей-роботов «Робокросс-20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всероссийский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Нижний Новгород, 17-20 июля 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074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Победитель (1 место)</w:t>
            </w: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Представление проекта «Мобильный робот с развитой бортовой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инормационно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 xml:space="preserve">-измерительной системой для функционирования  в слабоструктурированных средах </w:t>
            </w:r>
          </w:p>
        </w:tc>
        <w:tc>
          <w:tcPr>
            <w:tcW w:w="851" w:type="dxa"/>
          </w:tcPr>
          <w:p w:rsidR="00E040DD" w:rsidRPr="007E073C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Международная конференция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Skolkovo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Robotics 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международное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Сколково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 xml:space="preserve">, 10 февраля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</w:rPr>
                <w:t>22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Анализ эффективности алгоритмов обработки трёхмерных лазерных сканов в задаче построения карт для навигации мобильных роботов, 0,25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п.л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 xml:space="preserve">. / 0,08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п.л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>. (статья), ВАК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Апрель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Вестник РГРТУ. №4 (выпуск 46) Часть 3, Рязань, 20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20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год. с. 34-42</w:t>
            </w:r>
          </w:p>
        </w:tc>
      </w:tr>
      <w:tr w:rsidR="00E040DD" w:rsidRPr="00884950" w:rsidTr="00884950">
        <w:tc>
          <w:tcPr>
            <w:tcW w:w="283" w:type="dxa"/>
            <w:vMerge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Всероссийский молодёжный робототехнический фестиваль «Робофест-20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Всероссийский 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Москва, 27-28 февраля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</w:rPr>
                <w:t>22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74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Победитель (1 место)</w:t>
            </w: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доклад 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XVIII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Всероссийская научно-техническая конференция студентов, молодых учёных и специалистов «НИТ-20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Всероссийская 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РГРТУ, 13-15 </w:t>
            </w:r>
            <w:r>
              <w:rPr>
                <w:rFonts w:ascii="Times New Roman" w:hAnsi="Times New Roman"/>
                <w:sz w:val="16"/>
                <w:szCs w:val="16"/>
              </w:rPr>
              <w:t>янва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</w:rPr>
                <w:t>22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 xml:space="preserve">. </w:t>
            </w: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Построение трёхмерных карт для навигации робототехнических платформ, 0,1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п.л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 xml:space="preserve">. / 0,05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п.л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>. (статья) Ведомственная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февраль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Материалы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XVIII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Всероссийской научно-технической конференции студентов, молодых учёных и специалистов «НИТ-20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», с.296-297</w:t>
            </w:r>
          </w:p>
        </w:tc>
      </w:tr>
      <w:tr w:rsidR="00E040DD" w:rsidRPr="00884950" w:rsidTr="00884950">
        <w:tc>
          <w:tcPr>
            <w:tcW w:w="283" w:type="dxa"/>
            <w:vMerge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4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доклад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XXVI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Всероссийская научно-техничес</w:t>
            </w:r>
            <w:r w:rsidRPr="00884950">
              <w:rPr>
                <w:rFonts w:ascii="Times New Roman" w:hAnsi="Times New Roman"/>
                <w:sz w:val="16"/>
                <w:szCs w:val="16"/>
              </w:rPr>
              <w:lastRenderedPageBreak/>
              <w:t>кая конференции студентов, молодых учёных и специалистов «Биотехнические, медицинские и экологические системы и комплексы»</w:t>
            </w: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lastRenderedPageBreak/>
              <w:t>Всероссийская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РГРТУ, 11-13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февраля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</w:rPr>
                <w:t>22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Формирование трёхмерных карт в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системах навигации робототехнических платформ, функционирующих в опасных для жизни и здоровья человека условиях, 0,1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п.л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 xml:space="preserve">. / 0,05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п.л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>. (статья) Ведомственная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Март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Материалы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XXVI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Всероссийской научно-</w:t>
            </w:r>
            <w:r w:rsidRPr="00884950">
              <w:rPr>
                <w:rFonts w:ascii="Times New Roman" w:hAnsi="Times New Roman"/>
                <w:sz w:val="16"/>
                <w:szCs w:val="16"/>
              </w:rPr>
              <w:lastRenderedPageBreak/>
              <w:t>технической конференции студентов, молодых учёных и специалистов «Биотехнические, медицинские и экологические системы и комплексы», с 290-292</w:t>
            </w:r>
          </w:p>
        </w:tc>
      </w:tr>
      <w:tr w:rsidR="00E040DD" w:rsidRPr="00884950" w:rsidTr="00C96DA9">
        <w:trPr>
          <w:trHeight w:val="1723"/>
        </w:trPr>
        <w:tc>
          <w:tcPr>
            <w:tcW w:w="283" w:type="dxa"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4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Использование параллельных вычислений для построения трёхмерных карт в системах навигации мобильных робототехнических платформ , 0,25 </w:t>
            </w:r>
            <w:proofErr w:type="spellStart"/>
            <w:r w:rsidRPr="00884950">
              <w:rPr>
                <w:rFonts w:ascii="Times New Roman" w:hAnsi="Times New Roman"/>
                <w:sz w:val="16"/>
                <w:szCs w:val="16"/>
              </w:rPr>
              <w:t>п.л</w:t>
            </w:r>
            <w:proofErr w:type="spellEnd"/>
            <w:r w:rsidRPr="00884950">
              <w:rPr>
                <w:rFonts w:ascii="Times New Roman" w:hAnsi="Times New Roman"/>
                <w:sz w:val="16"/>
                <w:szCs w:val="16"/>
              </w:rPr>
              <w:t>. (статья) Ведомственная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Май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Межвузовский сборник научных трудов «Информационно-измерительная и медицинская техника», с 50-58</w:t>
            </w:r>
          </w:p>
        </w:tc>
      </w:tr>
    </w:tbl>
    <w:p w:rsidR="00E040DD" w:rsidRPr="0091327F" w:rsidRDefault="00E040DD">
      <w:pPr>
        <w:rPr>
          <w:rFonts w:ascii="Times New Roman" w:hAnsi="Times New Roman"/>
        </w:rPr>
      </w:pPr>
      <w:r w:rsidRPr="0091327F">
        <w:rPr>
          <w:rFonts w:ascii="Times New Roman" w:hAnsi="Times New Roman"/>
        </w:rPr>
        <w:t>«____»___________20___г.</w:t>
      </w:r>
    </w:p>
    <w:p w:rsidR="00E040DD" w:rsidRPr="0091327F" w:rsidRDefault="00E040DD" w:rsidP="0091327F">
      <w:pPr>
        <w:spacing w:line="240" w:lineRule="auto"/>
        <w:rPr>
          <w:rFonts w:ascii="Times New Roman" w:hAnsi="Times New Roman"/>
        </w:rPr>
      </w:pPr>
      <w:r w:rsidRPr="0091327F">
        <w:rPr>
          <w:rFonts w:ascii="Times New Roman" w:hAnsi="Times New Roman"/>
        </w:rPr>
        <w:t xml:space="preserve">Аспирант           </w:t>
      </w:r>
      <w:r>
        <w:rPr>
          <w:rFonts w:ascii="Times New Roman" w:hAnsi="Times New Roman"/>
        </w:rPr>
        <w:t xml:space="preserve">                      </w:t>
      </w:r>
      <w:r w:rsidRPr="0091327F">
        <w:rPr>
          <w:rFonts w:ascii="Times New Roman" w:hAnsi="Times New Roman"/>
        </w:rPr>
        <w:t>______________________ (_________________)</w:t>
      </w:r>
    </w:p>
    <w:p w:rsidR="00E040DD" w:rsidRPr="0091327F" w:rsidRDefault="00E040DD" w:rsidP="0091327F">
      <w:pPr>
        <w:spacing w:line="240" w:lineRule="auto"/>
        <w:rPr>
          <w:rFonts w:ascii="Times New Roman" w:hAnsi="Times New Roman"/>
          <w:vertAlign w:val="superscript"/>
        </w:rPr>
      </w:pPr>
      <w:r w:rsidRPr="0091327F">
        <w:rPr>
          <w:rFonts w:ascii="Times New Roman" w:hAnsi="Times New Roman"/>
          <w:vertAlign w:val="superscript"/>
        </w:rPr>
        <w:t xml:space="preserve">                                                                        </w:t>
      </w:r>
      <w:r>
        <w:rPr>
          <w:rFonts w:ascii="Times New Roman" w:hAnsi="Times New Roman"/>
          <w:vertAlign w:val="superscript"/>
        </w:rPr>
        <w:t xml:space="preserve">                              </w:t>
      </w:r>
      <w:r w:rsidRPr="0091327F">
        <w:rPr>
          <w:rFonts w:ascii="Times New Roman" w:hAnsi="Times New Roman"/>
          <w:vertAlign w:val="superscript"/>
        </w:rPr>
        <w:t>(подпись)                                                 (ФИО)</w:t>
      </w:r>
    </w:p>
    <w:p w:rsidR="00E040DD" w:rsidRPr="0091327F" w:rsidRDefault="00E040DD" w:rsidP="0091327F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Научный руководитель</w:t>
      </w:r>
      <w:r w:rsidRPr="0091327F">
        <w:rPr>
          <w:rFonts w:ascii="Times New Roman" w:hAnsi="Times New Roman"/>
        </w:rPr>
        <w:t xml:space="preserve">           ______________________ (_________________)</w:t>
      </w:r>
    </w:p>
    <w:p w:rsidR="00E040DD" w:rsidRPr="0091327F" w:rsidRDefault="00E040DD" w:rsidP="0091327F">
      <w:pPr>
        <w:spacing w:line="240" w:lineRule="auto"/>
        <w:rPr>
          <w:rFonts w:ascii="Times New Roman" w:hAnsi="Times New Roman"/>
          <w:vertAlign w:val="superscript"/>
        </w:rPr>
      </w:pPr>
      <w:r w:rsidRPr="0091327F">
        <w:rPr>
          <w:rFonts w:ascii="Times New Roman" w:hAnsi="Times New Roman"/>
          <w:vertAlign w:val="superscript"/>
        </w:rPr>
        <w:t xml:space="preserve">                                                                        </w:t>
      </w:r>
      <w:r>
        <w:rPr>
          <w:rFonts w:ascii="Times New Roman" w:hAnsi="Times New Roman"/>
          <w:vertAlign w:val="superscript"/>
        </w:rPr>
        <w:t xml:space="preserve">                               </w:t>
      </w:r>
      <w:r w:rsidRPr="0091327F">
        <w:rPr>
          <w:rFonts w:ascii="Times New Roman" w:hAnsi="Times New Roman"/>
          <w:vertAlign w:val="superscript"/>
        </w:rPr>
        <w:t>(подпись)                                                 (ФИО)</w:t>
      </w:r>
    </w:p>
    <w:p w:rsidR="00E040DD" w:rsidRPr="0091327F" w:rsidRDefault="00E040DD" w:rsidP="0091327F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Зав. кафедрой                </w:t>
      </w:r>
      <w:r w:rsidRPr="0091327F">
        <w:rPr>
          <w:rFonts w:ascii="Times New Roman" w:hAnsi="Times New Roman"/>
        </w:rPr>
        <w:t xml:space="preserve">           ______________________ (_________________)</w:t>
      </w:r>
    </w:p>
    <w:p w:rsidR="00E040DD" w:rsidRPr="0091327F" w:rsidRDefault="00E040DD" w:rsidP="0091327F">
      <w:pPr>
        <w:spacing w:line="240" w:lineRule="auto"/>
        <w:rPr>
          <w:rFonts w:ascii="Times New Roman" w:hAnsi="Times New Roman"/>
        </w:rPr>
      </w:pPr>
      <w:r w:rsidRPr="0091327F">
        <w:rPr>
          <w:rFonts w:ascii="Times New Roman" w:hAnsi="Times New Roman"/>
          <w:vertAlign w:val="superscript"/>
        </w:rPr>
        <w:t xml:space="preserve">                                                                        </w:t>
      </w:r>
      <w:r>
        <w:rPr>
          <w:rFonts w:ascii="Times New Roman" w:hAnsi="Times New Roman"/>
          <w:vertAlign w:val="superscript"/>
        </w:rPr>
        <w:t xml:space="preserve">                                 </w:t>
      </w:r>
      <w:r w:rsidRPr="0091327F">
        <w:rPr>
          <w:rFonts w:ascii="Times New Roman" w:hAnsi="Times New Roman"/>
          <w:vertAlign w:val="superscript"/>
        </w:rPr>
        <w:t>(подпись)                                                 (ФИО)</w:t>
      </w:r>
    </w:p>
    <w:sectPr w:rsidR="00E040DD" w:rsidRPr="0091327F" w:rsidSect="00F0798C">
      <w:pgSz w:w="16838" w:h="11906" w:orient="landscape"/>
      <w:pgMar w:top="397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1E87"/>
    <w:rsid w:val="00024AF6"/>
    <w:rsid w:val="00050BFD"/>
    <w:rsid w:val="00056EA0"/>
    <w:rsid w:val="000816D4"/>
    <w:rsid w:val="00082C3D"/>
    <w:rsid w:val="00083D0C"/>
    <w:rsid w:val="000D01C4"/>
    <w:rsid w:val="000D0A80"/>
    <w:rsid w:val="000E765D"/>
    <w:rsid w:val="00130538"/>
    <w:rsid w:val="00137397"/>
    <w:rsid w:val="00140160"/>
    <w:rsid w:val="001F1170"/>
    <w:rsid w:val="00207138"/>
    <w:rsid w:val="00244B1B"/>
    <w:rsid w:val="00286263"/>
    <w:rsid w:val="002E6258"/>
    <w:rsid w:val="00394F91"/>
    <w:rsid w:val="00395073"/>
    <w:rsid w:val="004009C7"/>
    <w:rsid w:val="00454C94"/>
    <w:rsid w:val="004A16BC"/>
    <w:rsid w:val="004F4C85"/>
    <w:rsid w:val="00587668"/>
    <w:rsid w:val="006017E9"/>
    <w:rsid w:val="00612614"/>
    <w:rsid w:val="00613003"/>
    <w:rsid w:val="00637DA6"/>
    <w:rsid w:val="00660B42"/>
    <w:rsid w:val="00681E01"/>
    <w:rsid w:val="006A1F70"/>
    <w:rsid w:val="00721E87"/>
    <w:rsid w:val="00754DE9"/>
    <w:rsid w:val="00775B14"/>
    <w:rsid w:val="00782AC3"/>
    <w:rsid w:val="00783430"/>
    <w:rsid w:val="007D29AA"/>
    <w:rsid w:val="007E073C"/>
    <w:rsid w:val="007F3D9C"/>
    <w:rsid w:val="00831FF9"/>
    <w:rsid w:val="00834052"/>
    <w:rsid w:val="00857F16"/>
    <w:rsid w:val="00884950"/>
    <w:rsid w:val="00893838"/>
    <w:rsid w:val="008978FE"/>
    <w:rsid w:val="008A1805"/>
    <w:rsid w:val="008B634D"/>
    <w:rsid w:val="008B6A67"/>
    <w:rsid w:val="008D4DEC"/>
    <w:rsid w:val="008D5540"/>
    <w:rsid w:val="008F4EE5"/>
    <w:rsid w:val="0091327F"/>
    <w:rsid w:val="00916533"/>
    <w:rsid w:val="009209B4"/>
    <w:rsid w:val="00953522"/>
    <w:rsid w:val="009903B3"/>
    <w:rsid w:val="009A6314"/>
    <w:rsid w:val="009B195B"/>
    <w:rsid w:val="009E1974"/>
    <w:rsid w:val="009F759F"/>
    <w:rsid w:val="00A04341"/>
    <w:rsid w:val="00A20592"/>
    <w:rsid w:val="00AB501E"/>
    <w:rsid w:val="00AC6F9E"/>
    <w:rsid w:val="00AC7317"/>
    <w:rsid w:val="00AC7545"/>
    <w:rsid w:val="00AE21FD"/>
    <w:rsid w:val="00AF5B1F"/>
    <w:rsid w:val="00B33786"/>
    <w:rsid w:val="00B348AE"/>
    <w:rsid w:val="00B61DE7"/>
    <w:rsid w:val="00B71068"/>
    <w:rsid w:val="00B9012B"/>
    <w:rsid w:val="00B970CD"/>
    <w:rsid w:val="00BC0F72"/>
    <w:rsid w:val="00BC7B67"/>
    <w:rsid w:val="00BD0263"/>
    <w:rsid w:val="00BE731E"/>
    <w:rsid w:val="00C24CC3"/>
    <w:rsid w:val="00C96DA9"/>
    <w:rsid w:val="00CF2BED"/>
    <w:rsid w:val="00D22D9D"/>
    <w:rsid w:val="00D50DF4"/>
    <w:rsid w:val="00D76817"/>
    <w:rsid w:val="00DE415A"/>
    <w:rsid w:val="00E040DD"/>
    <w:rsid w:val="00E31908"/>
    <w:rsid w:val="00E97742"/>
    <w:rsid w:val="00EC4449"/>
    <w:rsid w:val="00EE37FB"/>
    <w:rsid w:val="00F0798C"/>
    <w:rsid w:val="00F92A41"/>
    <w:rsid w:val="00FC767F"/>
    <w:rsid w:val="00FD1BF8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16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21E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995</Words>
  <Characters>5678</Characters>
  <Application>Microsoft Office Word</Application>
  <DocSecurity>0</DocSecurity>
  <Lines>47</Lines>
  <Paragraphs>13</Paragraphs>
  <ScaleCrop>false</ScaleCrop>
  <Company/>
  <LinksUpToDate>false</LinksUpToDate>
  <CharactersWithSpaces>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</dc:creator>
  <cp:keywords/>
  <dc:description/>
  <cp:lastModifiedBy>IMiA</cp:lastModifiedBy>
  <cp:revision>33</cp:revision>
  <cp:lastPrinted>2019-06-17T08:08:00Z</cp:lastPrinted>
  <dcterms:created xsi:type="dcterms:W3CDTF">2014-04-14T08:11:00Z</dcterms:created>
  <dcterms:modified xsi:type="dcterms:W3CDTF">2023-05-05T07:15:00Z</dcterms:modified>
</cp:coreProperties>
</file>